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E30A" w14:textId="42B9B24B" w:rsidR="00E471C0" w:rsidRPr="003A5E3B" w:rsidRDefault="00E471C0" w:rsidP="00E471C0">
      <w:pPr>
        <w:jc w:val="right"/>
        <w:rPr>
          <w:i/>
        </w:rPr>
      </w:pPr>
      <w:r w:rsidRPr="003A5E3B">
        <w:rPr>
          <w:i/>
        </w:rPr>
        <w:t>Metadati attiec</w:t>
      </w:r>
      <w:r w:rsidR="005D0194">
        <w:rPr>
          <w:i/>
        </w:rPr>
        <w:t>ināmi</w:t>
      </w:r>
      <w:r w:rsidRPr="003A5E3B">
        <w:rPr>
          <w:i/>
        </w:rPr>
        <w:t xml:space="preserve"> uz periodu</w:t>
      </w:r>
      <w:r w:rsidR="00230751">
        <w:rPr>
          <w:i/>
        </w:rPr>
        <w:t>,</w:t>
      </w:r>
      <w:r w:rsidRPr="003A5E3B">
        <w:rPr>
          <w:i/>
        </w:rPr>
        <w:t xml:space="preserve"> </w:t>
      </w:r>
      <w:r w:rsidR="005E1CC1">
        <w:rPr>
          <w:i/>
        </w:rPr>
        <w:t xml:space="preserve">sākot ar </w:t>
      </w:r>
      <w:r w:rsidRPr="003A5E3B">
        <w:rPr>
          <w:i/>
        </w:rPr>
        <w:t>20</w:t>
      </w:r>
      <w:r w:rsidR="006241B9">
        <w:rPr>
          <w:i/>
        </w:rPr>
        <w:t>2</w:t>
      </w:r>
      <w:r w:rsidR="0083343C">
        <w:rPr>
          <w:i/>
        </w:rPr>
        <w:t>2</w:t>
      </w:r>
      <w:r w:rsidRPr="003A5E3B">
        <w:rPr>
          <w:i/>
        </w:rPr>
        <w:t xml:space="preserve">. gada </w:t>
      </w:r>
      <w:r w:rsidR="004307AE">
        <w:rPr>
          <w:i/>
        </w:rPr>
        <w:t>4</w:t>
      </w:r>
      <w:r w:rsidRPr="003A5E3B">
        <w:rPr>
          <w:i/>
        </w:rPr>
        <w:t>.</w:t>
      </w:r>
      <w:r w:rsidR="00230751">
        <w:rPr>
          <w:i/>
        </w:rPr>
        <w:t xml:space="preserve"> </w:t>
      </w:r>
      <w:r w:rsidRPr="003A5E3B">
        <w:rPr>
          <w:i/>
        </w:rPr>
        <w:t>ceturksni</w:t>
      </w:r>
    </w:p>
    <w:p w14:paraId="1D4FE1C8" w14:textId="631B0BF7" w:rsidR="006B6195" w:rsidRPr="0066021F" w:rsidRDefault="00E505EC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Publicēto paziņojumu dati</w:t>
      </w:r>
      <w:r w:rsidR="008F17D5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 w:rsidR="006B6195">
        <w:rPr>
          <w:b/>
          <w:sz w:val="26"/>
          <w:szCs w:val="26"/>
        </w:rPr>
        <w:t xml:space="preserve">piemērojot </w:t>
      </w:r>
      <w:r w:rsidR="00624B5B">
        <w:rPr>
          <w:b/>
          <w:sz w:val="26"/>
          <w:szCs w:val="26"/>
        </w:rPr>
        <w:t xml:space="preserve">Aizsardzības un drošības jomas </w:t>
      </w:r>
      <w:r w:rsidR="006B6195">
        <w:rPr>
          <w:b/>
          <w:sz w:val="26"/>
          <w:szCs w:val="26"/>
        </w:rPr>
        <w:t>iepirkumu likumu</w:t>
      </w:r>
      <w:r w:rsidR="006B6195" w:rsidRPr="0066021F">
        <w:rPr>
          <w:b/>
          <w:sz w:val="26"/>
          <w:szCs w:val="26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1C9585C2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2F391D9F" w14:textId="77777777" w:rsidR="006B6195" w:rsidRDefault="006B6195" w:rsidP="006B6195">
      <w:pPr>
        <w:jc w:val="both"/>
      </w:pPr>
      <w:r>
        <w:t xml:space="preserve">Paziņojumu publikāciju dati sniedz informāciju par </w:t>
      </w:r>
      <w:r w:rsidR="00624B5B">
        <w:t xml:space="preserve">pasūtītāju un </w:t>
      </w:r>
      <w:r>
        <w:t>sabiedrisko pakalpojumu sniedzēju publicēt</w:t>
      </w:r>
      <w:r w:rsidR="007853A7">
        <w:t>aj</w:t>
      </w:r>
      <w:r>
        <w:t xml:space="preserve">iem paziņojumiem </w:t>
      </w:r>
      <w:r w:rsidR="007853A7">
        <w:t xml:space="preserve">aizsardzības un drošības jomā </w:t>
      </w:r>
      <w:r>
        <w:t>p</w:t>
      </w:r>
      <w:r w:rsidR="007853A7">
        <w:t>ēc</w:t>
      </w:r>
      <w:r>
        <w:t xml:space="preserve"> būvdarbu, piegāžu un pakalpojumu iepirkumu veid</w:t>
      </w:r>
      <w:r w:rsidR="007853A7">
        <w:t>a</w:t>
      </w:r>
      <w:r>
        <w:t xml:space="preserve"> atbilstoši </w:t>
      </w:r>
      <w:r w:rsidR="00624B5B">
        <w:t>Aizsardzības un drošības jomas</w:t>
      </w:r>
      <w:r>
        <w:t xml:space="preserve"> iepirkumu likuma līgumcenu sliekšņiem.</w:t>
      </w:r>
    </w:p>
    <w:p w14:paraId="3D3234CE" w14:textId="2BF138F8" w:rsidR="006B6195" w:rsidRDefault="00624B5B" w:rsidP="006B6195">
      <w:pPr>
        <w:jc w:val="both"/>
      </w:pPr>
      <w:r>
        <w:t>Pasūtītāji un s</w:t>
      </w:r>
      <w:r w:rsidR="006B6195">
        <w:t xml:space="preserve">abiedrisko pakalpojumu sniedzēji, kuri piemēro </w:t>
      </w:r>
      <w:r>
        <w:t>Aizsardzības un drošības jomas</w:t>
      </w:r>
      <w:r w:rsidR="006B6195">
        <w:t xml:space="preserve"> iepirkumu likumu</w:t>
      </w:r>
      <w:r w:rsidR="007853A7">
        <w:t>,</w:t>
      </w:r>
      <w:r w:rsidR="006B6195">
        <w:t xml:space="preserve"> Iepirkumu uzraudzības biroja tīmekļvietnē publicētajās iepirkumu publikācijās – </w:t>
      </w:r>
      <w:r w:rsidR="00230751">
        <w:t xml:space="preserve">iepriekšējos </w:t>
      </w:r>
      <w:r w:rsidR="008A5445">
        <w:t>informatīvos</w:t>
      </w:r>
      <w:r w:rsidR="00230751">
        <w:t xml:space="preserve"> paziņojum</w:t>
      </w:r>
      <w:r w:rsidR="008A5445">
        <w:t>os</w:t>
      </w:r>
      <w:r w:rsidR="00583400">
        <w:t xml:space="preserve"> aizsardzības un drošības jomā</w:t>
      </w:r>
      <w:r w:rsidR="008A5445">
        <w:t xml:space="preserve">, </w:t>
      </w:r>
      <w:r w:rsidR="00D53637">
        <w:t xml:space="preserve">brīvprātīgs paziņojums par iepirkuma rezultātiem aizsardzības un drošības jomā, </w:t>
      </w:r>
      <w:r w:rsidR="006B6195">
        <w:t>paziņojum</w:t>
      </w:r>
      <w:r w:rsidR="007853A7">
        <w:t>o</w:t>
      </w:r>
      <w:r w:rsidR="006B6195">
        <w:t>s par līgumu</w:t>
      </w:r>
      <w:r>
        <w:t xml:space="preserve"> aizsardzības un drošības jomā</w:t>
      </w:r>
      <w:r w:rsidR="006B6195">
        <w:t>, paziņojum</w:t>
      </w:r>
      <w:r w:rsidR="007853A7">
        <w:t>o</w:t>
      </w:r>
      <w:r w:rsidR="006B6195">
        <w:t xml:space="preserve">s par </w:t>
      </w:r>
      <w:r>
        <w:t>grozījumiem, iepirkuma procedūras izbeigšanu vai pārtraukšanu</w:t>
      </w:r>
      <w:r w:rsidR="006B6195">
        <w:t xml:space="preserve">, paziņojumos par </w:t>
      </w:r>
      <w:r>
        <w:t>iepirkuma procedūras rezultātiem aizsardzības un drošības jomā</w:t>
      </w:r>
      <w:r w:rsidR="008A5445">
        <w:t>, paziņojumos par apakšuzņēmumu līgumu</w:t>
      </w:r>
      <w:r w:rsidR="007853A7">
        <w:t xml:space="preserve"> –</w:t>
      </w:r>
      <w:r w:rsidR="006B6195">
        <w:t xml:space="preserve"> norāda </w:t>
      </w:r>
      <w:r w:rsidR="0055133C">
        <w:t>iepirkumu veidu, paredzamās līgumcenas slieksni,</w:t>
      </w:r>
      <w:r w:rsidR="0055133C" w:rsidDel="0055133C">
        <w:t xml:space="preserve"> </w:t>
      </w:r>
      <w:r w:rsidR="006B6195">
        <w:t>līgumu kopējās līgumcenas</w:t>
      </w:r>
      <w:r w:rsidR="0055133C">
        <w:t>, kā arī to,</w:t>
      </w:r>
      <w:r w:rsidR="008735E7">
        <w:t xml:space="preserve"> </w:t>
      </w:r>
      <w:r w:rsidR="0055133C">
        <w:t>vai līgums ir saistīts ar Eiropas Savienības fondu projektu</w:t>
      </w:r>
      <w:r w:rsidR="00C24237">
        <w:t>,</w:t>
      </w:r>
      <w:r w:rsidR="0055133C">
        <w:t xml:space="preserve"> u.c. informāciju.</w:t>
      </w:r>
    </w:p>
    <w:p w14:paraId="4A2086B8" w14:textId="77777777" w:rsidR="006B6195" w:rsidRDefault="006B6195" w:rsidP="006B6195">
      <w:pPr>
        <w:jc w:val="both"/>
      </w:pPr>
      <w:r>
        <w:t xml:space="preserve">Lietotāji var iepazīties ar apkopotiem datiem </w:t>
      </w:r>
      <w:r w:rsidR="00AE220F">
        <w:t xml:space="preserve">par </w:t>
      </w:r>
      <w:r w:rsidR="00C24237">
        <w:t xml:space="preserve">paziņojumu </w:t>
      </w:r>
      <w:r>
        <w:t>skaitu</w:t>
      </w:r>
      <w:r w:rsidR="00C24237">
        <w:t>,</w:t>
      </w:r>
      <w:r>
        <w:t xml:space="preserve"> kopējām līgumcenām EUR bez pievienotās vērtības nodokļa, kas iedalīti pēc iepirkumu veidiem</w:t>
      </w:r>
      <w:r w:rsidR="00C24237">
        <w:t>, līgumcenu sliekšņiem</w:t>
      </w:r>
      <w:r>
        <w:t>,</w:t>
      </w:r>
      <w:r w:rsidR="00C24237">
        <w:t xml:space="preserve"> kā arī ar </w:t>
      </w:r>
      <w:r>
        <w:t>rādītāju dinamiku, kura papildus attēlota grafiski</w:t>
      </w:r>
      <w:r w:rsidR="00AE220F">
        <w:t xml:space="preserve">, </w:t>
      </w:r>
      <w:r>
        <w:t>un īpatsvaru.</w:t>
      </w:r>
    </w:p>
    <w:p w14:paraId="5CDD3069" w14:textId="77777777" w:rsidR="006B6195" w:rsidRDefault="006B6195" w:rsidP="006B6195">
      <w:pPr>
        <w:jc w:val="both"/>
      </w:pPr>
      <w:r>
        <w:t>Rādītāju kopums sniedz vispārēju i</w:t>
      </w:r>
      <w:r w:rsidR="0055133C">
        <w:t xml:space="preserve">nformāciju par publikāciju daudzumu </w:t>
      </w:r>
      <w:r w:rsidR="00AE220F">
        <w:t>un tajās norādītajām līgumsummām aizsardzības un drošības jomā.</w:t>
      </w:r>
    </w:p>
    <w:p w14:paraId="2C9717BE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3B76A792" w14:textId="75B11FCA" w:rsidR="006B6195" w:rsidRDefault="006B6195" w:rsidP="006B6195">
      <w:pPr>
        <w:jc w:val="both"/>
      </w:pPr>
      <w:r>
        <w:t xml:space="preserve">Dati tīmekļvietnes sadaļā </w:t>
      </w:r>
      <w:r w:rsidR="00E505EC">
        <w:rPr>
          <w:b/>
          <w:bCs/>
          <w:i/>
          <w:iCs/>
        </w:rPr>
        <w:t>Iepirkumu dati</w:t>
      </w:r>
      <w:r w:rsidR="00E505EC" w:rsidRPr="00B463BC">
        <w:rPr>
          <w:i/>
          <w:iCs/>
        </w:rPr>
        <w:t xml:space="preserve"> </w:t>
      </w:r>
      <w:r w:rsidR="00B463BC" w:rsidRPr="00B463BC">
        <w:rPr>
          <w:i/>
          <w:iCs/>
        </w:rPr>
        <w:t>zem</w:t>
      </w:r>
      <w:r w:rsidR="00B463BC">
        <w:t xml:space="preserve"> </w:t>
      </w:r>
      <w:r w:rsidRPr="00550F7F">
        <w:rPr>
          <w:b/>
          <w:i/>
        </w:rPr>
        <w:t>Statistika</w:t>
      </w:r>
      <w:r>
        <w:t xml:space="preserve"> </w:t>
      </w:r>
      <w:r w:rsidR="00B463BC">
        <w:t>/</w:t>
      </w:r>
      <w:r>
        <w:rPr>
          <w:b/>
          <w:i/>
        </w:rPr>
        <w:t xml:space="preserve">Aktuālie publikāciju </w:t>
      </w:r>
      <w:r w:rsidR="00E505EC">
        <w:rPr>
          <w:b/>
          <w:i/>
        </w:rPr>
        <w:t xml:space="preserve">dati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624B5B">
        <w:rPr>
          <w:b/>
          <w:i/>
        </w:rPr>
        <w:t>Aizsardzības un drošības jomas</w:t>
      </w:r>
      <w:r w:rsidR="008735E7">
        <w:rPr>
          <w:b/>
          <w:i/>
        </w:rPr>
        <w:t xml:space="preserve"> iepirkumu likum</w:t>
      </w:r>
      <w:r w:rsidR="00E505EC">
        <w:rPr>
          <w:b/>
          <w:i/>
        </w:rPr>
        <w:t>s</w:t>
      </w:r>
      <w:r>
        <w:rPr>
          <w:b/>
          <w:i/>
        </w:rPr>
        <w:t xml:space="preserve"> </w:t>
      </w:r>
      <w:proofErr w:type="gramStart"/>
      <w:r>
        <w:t xml:space="preserve">tiek </w:t>
      </w:r>
      <w:r w:rsidR="008A5445">
        <w:t>atjaunoti</w:t>
      </w:r>
      <w:proofErr w:type="gramEnd"/>
      <w:r w:rsidR="008A5445">
        <w:t xml:space="preserve"> </w:t>
      </w:r>
      <w:r>
        <w:t xml:space="preserve">saskaņā ar aktuālo </w:t>
      </w:r>
      <w:hyperlink r:id="rId9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381"/>
        <w:gridCol w:w="2822"/>
        <w:gridCol w:w="1669"/>
        <w:gridCol w:w="1621"/>
      </w:tblGrid>
      <w:tr w:rsidR="006B6195" w14:paraId="19914277" w14:textId="77777777" w:rsidTr="000D664E">
        <w:tc>
          <w:tcPr>
            <w:tcW w:w="3381" w:type="dxa"/>
            <w:vAlign w:val="center"/>
          </w:tcPr>
          <w:p w14:paraId="520753D2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22" w:type="dxa"/>
            <w:vAlign w:val="center"/>
          </w:tcPr>
          <w:p w14:paraId="7E277993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669" w:type="dxa"/>
            <w:vAlign w:val="center"/>
          </w:tcPr>
          <w:p w14:paraId="4B6FF7E2" w14:textId="77777777" w:rsidR="006B6195" w:rsidRDefault="0062449A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21" w:type="dxa"/>
            <w:vAlign w:val="center"/>
          </w:tcPr>
          <w:p w14:paraId="21858021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83343C" w14:paraId="55D4E264" w14:textId="77777777" w:rsidTr="000D664E">
        <w:tc>
          <w:tcPr>
            <w:tcW w:w="3381" w:type="dxa"/>
          </w:tcPr>
          <w:p w14:paraId="16270D37" w14:textId="3277C376" w:rsidR="0083343C" w:rsidRDefault="0083343C" w:rsidP="0083343C">
            <w:r>
              <w:t>Aizsardzības un drošības jomas iepirkumu likums</w:t>
            </w:r>
          </w:p>
        </w:tc>
        <w:tc>
          <w:tcPr>
            <w:tcW w:w="2822" w:type="dxa"/>
            <w:vAlign w:val="center"/>
          </w:tcPr>
          <w:p w14:paraId="45A7EBA3" w14:textId="22258EEC" w:rsidR="00BE6200" w:rsidRDefault="00BE6200" w:rsidP="00D46E1A">
            <w:r>
              <w:t>par 2022. gada 4. ceturksni</w:t>
            </w:r>
          </w:p>
          <w:p w14:paraId="662DD6C2" w14:textId="53C19CC4" w:rsidR="00D46E1A" w:rsidRDefault="00D46E1A" w:rsidP="00D46E1A">
            <w:r>
              <w:t>par 2022. gada 3. ceturksni</w:t>
            </w:r>
          </w:p>
          <w:p w14:paraId="69B81B6B" w14:textId="0EE8CE35" w:rsidR="000D664E" w:rsidRDefault="000D664E" w:rsidP="0083343C">
            <w:r>
              <w:t>par 2022. gada 2. ceturksni</w:t>
            </w:r>
          </w:p>
          <w:p w14:paraId="7332B445" w14:textId="63345545" w:rsidR="0083343C" w:rsidRDefault="0083343C" w:rsidP="0083343C">
            <w:r>
              <w:t>par 2022. gada 1. ceturksni</w:t>
            </w:r>
          </w:p>
        </w:tc>
        <w:tc>
          <w:tcPr>
            <w:tcW w:w="1669" w:type="dxa"/>
            <w:vMerge w:val="restart"/>
            <w:vAlign w:val="center"/>
          </w:tcPr>
          <w:p w14:paraId="7B3AAB3B" w14:textId="563A5AE1" w:rsidR="0083343C" w:rsidRDefault="00BE6200" w:rsidP="0083343C">
            <w:pPr>
              <w:jc w:val="center"/>
            </w:pPr>
            <w:r>
              <w:t>20</w:t>
            </w:r>
            <w:r w:rsidR="0083343C">
              <w:t>.</w:t>
            </w:r>
            <w:r>
              <w:t>0</w:t>
            </w:r>
            <w:r w:rsidR="00D46E1A">
              <w:t>1</w:t>
            </w:r>
            <w:r w:rsidR="0083343C">
              <w:t>.202</w:t>
            </w:r>
            <w:r>
              <w:t>3</w:t>
            </w:r>
            <w:r w:rsidR="0083343C">
              <w:t>.</w:t>
            </w:r>
          </w:p>
        </w:tc>
        <w:tc>
          <w:tcPr>
            <w:tcW w:w="1621" w:type="dxa"/>
            <w:vAlign w:val="center"/>
          </w:tcPr>
          <w:p w14:paraId="14C7F37E" w14:textId="77777777" w:rsidR="0083343C" w:rsidRDefault="0083343C" w:rsidP="0083343C">
            <w:pPr>
              <w:jc w:val="center"/>
            </w:pPr>
          </w:p>
        </w:tc>
      </w:tr>
      <w:tr w:rsidR="0083343C" w14:paraId="289B2951" w14:textId="77777777" w:rsidTr="000D664E">
        <w:tc>
          <w:tcPr>
            <w:tcW w:w="3381" w:type="dxa"/>
          </w:tcPr>
          <w:p w14:paraId="53C36B83" w14:textId="55CD7B00" w:rsidR="0083343C" w:rsidRDefault="0083343C" w:rsidP="0083343C">
            <w:r>
              <w:t>Aizsardzības un drošības jomas iepirkumu likums</w:t>
            </w:r>
          </w:p>
        </w:tc>
        <w:tc>
          <w:tcPr>
            <w:tcW w:w="2822" w:type="dxa"/>
            <w:vAlign w:val="center"/>
          </w:tcPr>
          <w:p w14:paraId="6CCE3BB6" w14:textId="78106369" w:rsidR="0083343C" w:rsidRDefault="0083343C" w:rsidP="0083343C">
            <w:r>
              <w:t>par 2021. gada 4. ceturksni</w:t>
            </w:r>
          </w:p>
          <w:p w14:paraId="045F5C83" w14:textId="19B3C545" w:rsidR="0083343C" w:rsidRDefault="0083343C" w:rsidP="0083343C">
            <w:r>
              <w:t>par 2021. gada 3. ceturksni</w:t>
            </w:r>
          </w:p>
          <w:p w14:paraId="4F7A9275" w14:textId="3D87233B" w:rsidR="0083343C" w:rsidRDefault="0083343C" w:rsidP="0083343C">
            <w:r>
              <w:t>par 2021. gada 2. ceturksni</w:t>
            </w:r>
          </w:p>
          <w:p w14:paraId="0B0069CB" w14:textId="6ED07DE4" w:rsidR="0083343C" w:rsidRDefault="0083343C" w:rsidP="0083343C">
            <w:r>
              <w:t>par 2021. gada 1. ceturksni</w:t>
            </w:r>
          </w:p>
        </w:tc>
        <w:tc>
          <w:tcPr>
            <w:tcW w:w="1669" w:type="dxa"/>
            <w:vMerge/>
            <w:vAlign w:val="center"/>
          </w:tcPr>
          <w:p w14:paraId="29E7451F" w14:textId="25C5F683" w:rsidR="0083343C" w:rsidRDefault="0083343C" w:rsidP="0083343C">
            <w:pPr>
              <w:jc w:val="center"/>
            </w:pPr>
          </w:p>
        </w:tc>
        <w:tc>
          <w:tcPr>
            <w:tcW w:w="1621" w:type="dxa"/>
            <w:vAlign w:val="center"/>
          </w:tcPr>
          <w:p w14:paraId="28538ED4" w14:textId="77777777" w:rsidR="0083343C" w:rsidRDefault="0083343C" w:rsidP="0083343C">
            <w:pPr>
              <w:jc w:val="center"/>
            </w:pPr>
          </w:p>
        </w:tc>
      </w:tr>
      <w:tr w:rsidR="0083343C" w14:paraId="2F19301F" w14:textId="77777777" w:rsidTr="000D664E">
        <w:tc>
          <w:tcPr>
            <w:tcW w:w="3381" w:type="dxa"/>
          </w:tcPr>
          <w:p w14:paraId="35C1EE0F" w14:textId="17C00DB2" w:rsidR="0083343C" w:rsidRDefault="0083343C" w:rsidP="0083343C">
            <w:r>
              <w:t>Saskaņā ar Aizsardzības un drošības jomas iepirkumu likumu</w:t>
            </w:r>
          </w:p>
        </w:tc>
        <w:tc>
          <w:tcPr>
            <w:tcW w:w="2822" w:type="dxa"/>
            <w:vAlign w:val="center"/>
          </w:tcPr>
          <w:p w14:paraId="501BE5F0" w14:textId="318124D7" w:rsidR="0083343C" w:rsidRDefault="0083343C" w:rsidP="0083343C">
            <w:r>
              <w:t>par 2020. gada 4. ceturksni</w:t>
            </w:r>
          </w:p>
          <w:p w14:paraId="40F380B1" w14:textId="1C6454F4" w:rsidR="0083343C" w:rsidRDefault="0083343C" w:rsidP="0083343C">
            <w:r>
              <w:t>par 2020. gada 3. ceturksni</w:t>
            </w:r>
          </w:p>
          <w:p w14:paraId="3447C826" w14:textId="1B5C59F3" w:rsidR="0083343C" w:rsidRDefault="0083343C" w:rsidP="0083343C">
            <w:r>
              <w:t>par 2020. gada 2. ceturksni</w:t>
            </w:r>
          </w:p>
          <w:p w14:paraId="6BD69847" w14:textId="38D09097" w:rsidR="0083343C" w:rsidRDefault="0083343C" w:rsidP="0083343C">
            <w:r>
              <w:t>par 2020. gada 1. ceturksni</w:t>
            </w:r>
          </w:p>
        </w:tc>
        <w:tc>
          <w:tcPr>
            <w:tcW w:w="1669" w:type="dxa"/>
            <w:vMerge/>
            <w:vAlign w:val="center"/>
          </w:tcPr>
          <w:p w14:paraId="229CCC0A" w14:textId="6E64D4BE" w:rsidR="0083343C" w:rsidRDefault="0083343C" w:rsidP="0083343C">
            <w:pPr>
              <w:jc w:val="center"/>
            </w:pPr>
          </w:p>
        </w:tc>
        <w:tc>
          <w:tcPr>
            <w:tcW w:w="1621" w:type="dxa"/>
            <w:vAlign w:val="center"/>
          </w:tcPr>
          <w:p w14:paraId="744C5301" w14:textId="77777777" w:rsidR="0083343C" w:rsidRDefault="0083343C" w:rsidP="0083343C">
            <w:pPr>
              <w:jc w:val="center"/>
            </w:pPr>
          </w:p>
        </w:tc>
      </w:tr>
      <w:tr w:rsidR="0083343C" w14:paraId="009D4249" w14:textId="77777777" w:rsidTr="000D664E">
        <w:tc>
          <w:tcPr>
            <w:tcW w:w="3381" w:type="dxa"/>
          </w:tcPr>
          <w:p w14:paraId="74AF85DA" w14:textId="77777777" w:rsidR="0083343C" w:rsidRDefault="0083343C" w:rsidP="0083343C">
            <w:r>
              <w:t>Saskaņā ar Aizsardzības un drošības jomas iepirkumu likumu</w:t>
            </w:r>
          </w:p>
        </w:tc>
        <w:tc>
          <w:tcPr>
            <w:tcW w:w="2822" w:type="dxa"/>
            <w:vAlign w:val="center"/>
          </w:tcPr>
          <w:p w14:paraId="5EC6CAFF" w14:textId="774AA112" w:rsidR="0083343C" w:rsidRDefault="0083343C" w:rsidP="0083343C">
            <w:r>
              <w:t>par 2019. gada 4. ceturksni</w:t>
            </w:r>
          </w:p>
          <w:p w14:paraId="03B12C06" w14:textId="5778D3D2" w:rsidR="0083343C" w:rsidRDefault="0083343C" w:rsidP="0083343C">
            <w:r>
              <w:t>par 2019. gada 3. ceturksni</w:t>
            </w:r>
          </w:p>
          <w:p w14:paraId="6ECD86C7" w14:textId="7BD71A87" w:rsidR="0083343C" w:rsidRDefault="0083343C" w:rsidP="0083343C">
            <w:r>
              <w:t>par 2019. gada 2. ceturksni</w:t>
            </w:r>
          </w:p>
          <w:p w14:paraId="2CBA2D65" w14:textId="644CBBCD" w:rsidR="0083343C" w:rsidRDefault="0083343C" w:rsidP="0083343C">
            <w:r>
              <w:lastRenderedPageBreak/>
              <w:t>par 2019. gada 1. ceturksni</w:t>
            </w:r>
          </w:p>
        </w:tc>
        <w:tc>
          <w:tcPr>
            <w:tcW w:w="1669" w:type="dxa"/>
            <w:vMerge/>
            <w:vAlign w:val="center"/>
          </w:tcPr>
          <w:p w14:paraId="7D6C59A6" w14:textId="792A6349" w:rsidR="0083343C" w:rsidRDefault="0083343C" w:rsidP="0083343C">
            <w:pPr>
              <w:jc w:val="center"/>
            </w:pPr>
          </w:p>
        </w:tc>
        <w:tc>
          <w:tcPr>
            <w:tcW w:w="1621" w:type="dxa"/>
          </w:tcPr>
          <w:p w14:paraId="74A1DCB7" w14:textId="7B357116" w:rsidR="0083343C" w:rsidRDefault="0083343C" w:rsidP="0083343C">
            <w:pPr>
              <w:jc w:val="both"/>
            </w:pPr>
          </w:p>
        </w:tc>
      </w:tr>
      <w:tr w:rsidR="0083343C" w14:paraId="11CB56C2" w14:textId="77777777" w:rsidTr="000D664E">
        <w:tc>
          <w:tcPr>
            <w:tcW w:w="3381" w:type="dxa"/>
          </w:tcPr>
          <w:p w14:paraId="2C0489EB" w14:textId="77777777" w:rsidR="0083343C" w:rsidRDefault="0083343C" w:rsidP="0083343C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452BB3F8" w14:textId="77777777" w:rsidR="0083343C" w:rsidRDefault="0083343C" w:rsidP="0083343C">
            <w:pPr>
              <w:jc w:val="both"/>
            </w:pPr>
            <w:r>
              <w:t>par 2018. gada 4. ceturksni</w:t>
            </w:r>
          </w:p>
          <w:p w14:paraId="38A40DE5" w14:textId="77777777" w:rsidR="0083343C" w:rsidRDefault="0083343C" w:rsidP="0083343C">
            <w:pPr>
              <w:jc w:val="both"/>
            </w:pPr>
            <w:r>
              <w:t>par 2018. gada 3. ceturksni</w:t>
            </w:r>
          </w:p>
          <w:p w14:paraId="08B5CF6E" w14:textId="77777777" w:rsidR="0083343C" w:rsidRDefault="0083343C" w:rsidP="0083343C">
            <w:pPr>
              <w:jc w:val="both"/>
            </w:pPr>
            <w:r>
              <w:t>par 2018. gada 2. ceturksni</w:t>
            </w:r>
          </w:p>
          <w:p w14:paraId="41E35C25" w14:textId="77777777" w:rsidR="0083343C" w:rsidRDefault="0083343C" w:rsidP="0083343C">
            <w:pPr>
              <w:jc w:val="both"/>
            </w:pPr>
            <w:r>
              <w:t>par 2018. gada 1. ceturksni</w:t>
            </w:r>
          </w:p>
        </w:tc>
        <w:tc>
          <w:tcPr>
            <w:tcW w:w="1669" w:type="dxa"/>
            <w:vMerge/>
          </w:tcPr>
          <w:p w14:paraId="4A52BF39" w14:textId="77777777" w:rsidR="0083343C" w:rsidRDefault="0083343C" w:rsidP="0083343C">
            <w:pPr>
              <w:jc w:val="both"/>
            </w:pPr>
          </w:p>
        </w:tc>
        <w:tc>
          <w:tcPr>
            <w:tcW w:w="1621" w:type="dxa"/>
          </w:tcPr>
          <w:p w14:paraId="637EC7FE" w14:textId="4C40652F" w:rsidR="0083343C" w:rsidRDefault="0083343C" w:rsidP="0083343C">
            <w:pPr>
              <w:jc w:val="both"/>
            </w:pPr>
          </w:p>
        </w:tc>
      </w:tr>
      <w:tr w:rsidR="0083343C" w14:paraId="4F4C8642" w14:textId="77777777" w:rsidTr="000D664E">
        <w:tc>
          <w:tcPr>
            <w:tcW w:w="3381" w:type="dxa"/>
          </w:tcPr>
          <w:p w14:paraId="40CC1124" w14:textId="77777777" w:rsidR="0083343C" w:rsidRDefault="0083343C" w:rsidP="0083343C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6FBA628C" w14:textId="77777777" w:rsidR="0083343C" w:rsidRDefault="0083343C" w:rsidP="0083343C">
            <w:pPr>
              <w:jc w:val="both"/>
            </w:pPr>
            <w:r>
              <w:t>par 2017. gada 4. ceturksni</w:t>
            </w:r>
          </w:p>
          <w:p w14:paraId="5C639835" w14:textId="77777777" w:rsidR="0083343C" w:rsidRDefault="0083343C" w:rsidP="0083343C">
            <w:pPr>
              <w:jc w:val="both"/>
            </w:pPr>
            <w:r>
              <w:t>par 2017. gada 3. ceturksni</w:t>
            </w:r>
          </w:p>
          <w:p w14:paraId="73D31320" w14:textId="77777777" w:rsidR="0083343C" w:rsidRDefault="0083343C" w:rsidP="0083343C">
            <w:pPr>
              <w:jc w:val="both"/>
            </w:pPr>
            <w:r>
              <w:t>par 2017. gada 2. ceturksni</w:t>
            </w:r>
          </w:p>
          <w:p w14:paraId="0391A5B8" w14:textId="77777777" w:rsidR="0083343C" w:rsidRDefault="0083343C" w:rsidP="0083343C">
            <w:pPr>
              <w:jc w:val="both"/>
            </w:pPr>
            <w:r>
              <w:t>par 2017. gada 1. ceturksni</w:t>
            </w:r>
          </w:p>
        </w:tc>
        <w:tc>
          <w:tcPr>
            <w:tcW w:w="1669" w:type="dxa"/>
            <w:vMerge/>
          </w:tcPr>
          <w:p w14:paraId="058F3753" w14:textId="77777777" w:rsidR="0083343C" w:rsidRDefault="0083343C" w:rsidP="0083343C">
            <w:pPr>
              <w:jc w:val="both"/>
            </w:pPr>
          </w:p>
        </w:tc>
        <w:tc>
          <w:tcPr>
            <w:tcW w:w="1621" w:type="dxa"/>
          </w:tcPr>
          <w:p w14:paraId="624A1676" w14:textId="5D769038" w:rsidR="0083343C" w:rsidRDefault="0083343C" w:rsidP="0083343C">
            <w:pPr>
              <w:jc w:val="both"/>
            </w:pPr>
          </w:p>
        </w:tc>
      </w:tr>
      <w:tr w:rsidR="0083343C" w14:paraId="0C93D19F" w14:textId="77777777" w:rsidTr="000D664E">
        <w:tc>
          <w:tcPr>
            <w:tcW w:w="3381" w:type="dxa"/>
          </w:tcPr>
          <w:p w14:paraId="45C76034" w14:textId="77777777" w:rsidR="0083343C" w:rsidRDefault="0083343C" w:rsidP="0083343C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0CC276A6" w14:textId="77777777" w:rsidR="0083343C" w:rsidRDefault="0083343C" w:rsidP="0083343C">
            <w:pPr>
              <w:jc w:val="both"/>
            </w:pPr>
            <w:r>
              <w:t>par 2016. gada 4. ceturksni</w:t>
            </w:r>
          </w:p>
          <w:p w14:paraId="1B4E63EC" w14:textId="77777777" w:rsidR="0083343C" w:rsidRDefault="0083343C" w:rsidP="0083343C">
            <w:pPr>
              <w:jc w:val="both"/>
            </w:pPr>
            <w:r>
              <w:t>par 2016. gada 3. ceturksni</w:t>
            </w:r>
          </w:p>
          <w:p w14:paraId="295C0F41" w14:textId="77777777" w:rsidR="0083343C" w:rsidRDefault="0083343C" w:rsidP="0083343C">
            <w:pPr>
              <w:jc w:val="both"/>
            </w:pPr>
            <w:r>
              <w:t>par 2016. gada 2. ceturksni</w:t>
            </w:r>
          </w:p>
          <w:p w14:paraId="4BC20522" w14:textId="77777777" w:rsidR="0083343C" w:rsidRDefault="0083343C" w:rsidP="0083343C">
            <w:pPr>
              <w:jc w:val="both"/>
            </w:pPr>
            <w:r>
              <w:t>par 2016. gada 1. ceturksni</w:t>
            </w:r>
          </w:p>
        </w:tc>
        <w:tc>
          <w:tcPr>
            <w:tcW w:w="1669" w:type="dxa"/>
            <w:shd w:val="clear" w:color="auto" w:fill="auto"/>
          </w:tcPr>
          <w:p w14:paraId="6D4BBEFE" w14:textId="77777777" w:rsidR="0083343C" w:rsidRDefault="0083343C" w:rsidP="0083343C">
            <w:pPr>
              <w:jc w:val="both"/>
            </w:pPr>
          </w:p>
        </w:tc>
        <w:tc>
          <w:tcPr>
            <w:tcW w:w="1621" w:type="dxa"/>
          </w:tcPr>
          <w:p w14:paraId="0DEB07B8" w14:textId="77777777" w:rsidR="0083343C" w:rsidRDefault="0083343C" w:rsidP="0083343C">
            <w:pPr>
              <w:jc w:val="both"/>
            </w:pPr>
            <w:r>
              <w:t>Skat. arhīvā</w:t>
            </w:r>
          </w:p>
        </w:tc>
      </w:tr>
      <w:tr w:rsidR="0083343C" w14:paraId="1626EA48" w14:textId="77777777" w:rsidTr="000D664E">
        <w:tc>
          <w:tcPr>
            <w:tcW w:w="3381" w:type="dxa"/>
          </w:tcPr>
          <w:p w14:paraId="1DDD87F2" w14:textId="77777777" w:rsidR="0083343C" w:rsidRDefault="0083343C" w:rsidP="0083343C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56B517D1" w14:textId="77777777" w:rsidR="0083343C" w:rsidRDefault="0083343C" w:rsidP="0083343C">
            <w:pPr>
              <w:jc w:val="both"/>
            </w:pPr>
            <w:r>
              <w:t>par 2015. gada 4. ceturksni</w:t>
            </w:r>
          </w:p>
          <w:p w14:paraId="7C5FA302" w14:textId="77777777" w:rsidR="0083343C" w:rsidRDefault="0083343C" w:rsidP="0083343C">
            <w:pPr>
              <w:jc w:val="both"/>
            </w:pPr>
            <w:r>
              <w:t>par 2015. gada 3. ceturksni</w:t>
            </w:r>
          </w:p>
          <w:p w14:paraId="7BFD8E1E" w14:textId="77777777" w:rsidR="0083343C" w:rsidRDefault="0083343C" w:rsidP="0083343C">
            <w:pPr>
              <w:jc w:val="both"/>
            </w:pPr>
            <w:r>
              <w:t>par 2015. gada 2. ceturksni</w:t>
            </w:r>
          </w:p>
          <w:p w14:paraId="4942019F" w14:textId="77777777" w:rsidR="0083343C" w:rsidRDefault="0083343C" w:rsidP="0083343C">
            <w:pPr>
              <w:jc w:val="both"/>
            </w:pPr>
            <w:r>
              <w:t>par 2015. gada 1. ceturksni</w:t>
            </w:r>
          </w:p>
        </w:tc>
        <w:tc>
          <w:tcPr>
            <w:tcW w:w="1669" w:type="dxa"/>
            <w:shd w:val="clear" w:color="auto" w:fill="auto"/>
          </w:tcPr>
          <w:p w14:paraId="0444F9D2" w14:textId="77777777" w:rsidR="0083343C" w:rsidRDefault="0083343C" w:rsidP="0083343C">
            <w:pPr>
              <w:jc w:val="both"/>
            </w:pPr>
          </w:p>
        </w:tc>
        <w:tc>
          <w:tcPr>
            <w:tcW w:w="1621" w:type="dxa"/>
          </w:tcPr>
          <w:p w14:paraId="6530A496" w14:textId="77777777" w:rsidR="0083343C" w:rsidRDefault="0083343C" w:rsidP="0083343C">
            <w:pPr>
              <w:jc w:val="both"/>
            </w:pPr>
            <w:r>
              <w:t>Skat. arhīvā</w:t>
            </w:r>
          </w:p>
        </w:tc>
      </w:tr>
      <w:tr w:rsidR="0083343C" w14:paraId="0985D3F1" w14:textId="77777777" w:rsidTr="000D664E">
        <w:tc>
          <w:tcPr>
            <w:tcW w:w="3381" w:type="dxa"/>
          </w:tcPr>
          <w:p w14:paraId="6DF69330" w14:textId="77777777" w:rsidR="0083343C" w:rsidRDefault="0083343C" w:rsidP="0083343C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277979C5" w14:textId="77777777" w:rsidR="0083343C" w:rsidRDefault="0083343C" w:rsidP="0083343C">
            <w:pPr>
              <w:jc w:val="both"/>
            </w:pPr>
            <w:r>
              <w:t>par 2014. gada 4. ceturksni</w:t>
            </w:r>
          </w:p>
          <w:p w14:paraId="7A41529B" w14:textId="77777777" w:rsidR="0083343C" w:rsidRDefault="0083343C" w:rsidP="0083343C">
            <w:pPr>
              <w:jc w:val="both"/>
            </w:pPr>
            <w:r>
              <w:t>par 2014. gada 3. ceturksni</w:t>
            </w:r>
          </w:p>
          <w:p w14:paraId="370AEE8F" w14:textId="77777777" w:rsidR="0083343C" w:rsidRDefault="0083343C" w:rsidP="0083343C">
            <w:pPr>
              <w:jc w:val="both"/>
            </w:pPr>
            <w:r>
              <w:t>par 2014. gada 2. ceturksni</w:t>
            </w:r>
          </w:p>
          <w:p w14:paraId="396EAD4E" w14:textId="77777777" w:rsidR="0083343C" w:rsidRDefault="0083343C" w:rsidP="0083343C">
            <w:pPr>
              <w:jc w:val="both"/>
            </w:pPr>
            <w:r>
              <w:t>par 2014. gada 1. ceturksni</w:t>
            </w:r>
          </w:p>
        </w:tc>
        <w:tc>
          <w:tcPr>
            <w:tcW w:w="1669" w:type="dxa"/>
            <w:shd w:val="clear" w:color="auto" w:fill="auto"/>
          </w:tcPr>
          <w:p w14:paraId="65FB5C81" w14:textId="77777777" w:rsidR="0083343C" w:rsidRDefault="0083343C" w:rsidP="0083343C">
            <w:pPr>
              <w:jc w:val="both"/>
            </w:pPr>
          </w:p>
        </w:tc>
        <w:tc>
          <w:tcPr>
            <w:tcW w:w="1621" w:type="dxa"/>
          </w:tcPr>
          <w:p w14:paraId="7718B287" w14:textId="77777777" w:rsidR="0083343C" w:rsidRDefault="0083343C" w:rsidP="0083343C">
            <w:pPr>
              <w:jc w:val="both"/>
            </w:pPr>
            <w:r>
              <w:t>Skat. arhīvā</w:t>
            </w:r>
          </w:p>
        </w:tc>
      </w:tr>
      <w:tr w:rsidR="0083343C" w14:paraId="30BAEEB6" w14:textId="77777777" w:rsidTr="000D664E">
        <w:tc>
          <w:tcPr>
            <w:tcW w:w="3381" w:type="dxa"/>
          </w:tcPr>
          <w:p w14:paraId="6E20716E" w14:textId="77777777" w:rsidR="0083343C" w:rsidRDefault="0083343C" w:rsidP="0083343C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6DAC8198" w14:textId="77777777" w:rsidR="0083343C" w:rsidRDefault="0083343C" w:rsidP="0083343C">
            <w:pPr>
              <w:jc w:val="both"/>
            </w:pPr>
            <w:r>
              <w:t>par 2013. gada 4. ceturksni</w:t>
            </w:r>
          </w:p>
          <w:p w14:paraId="0DF48F25" w14:textId="77777777" w:rsidR="0083343C" w:rsidRDefault="0083343C" w:rsidP="0083343C">
            <w:pPr>
              <w:jc w:val="both"/>
            </w:pPr>
            <w:r>
              <w:t>par 2013. gada 3. ceturksni</w:t>
            </w:r>
          </w:p>
          <w:p w14:paraId="7A2439B5" w14:textId="77777777" w:rsidR="0083343C" w:rsidRDefault="0083343C" w:rsidP="0083343C">
            <w:pPr>
              <w:jc w:val="both"/>
            </w:pPr>
            <w:r>
              <w:t>par 2013. gada 2. ceturksni</w:t>
            </w:r>
          </w:p>
          <w:p w14:paraId="5AC6C897" w14:textId="77777777" w:rsidR="0083343C" w:rsidRDefault="0083343C" w:rsidP="0083343C">
            <w:pPr>
              <w:jc w:val="both"/>
            </w:pPr>
            <w:r>
              <w:t>par 2013. gada 1. ceturksni</w:t>
            </w:r>
          </w:p>
        </w:tc>
        <w:tc>
          <w:tcPr>
            <w:tcW w:w="1669" w:type="dxa"/>
            <w:shd w:val="clear" w:color="auto" w:fill="auto"/>
          </w:tcPr>
          <w:p w14:paraId="170A422B" w14:textId="77777777" w:rsidR="0083343C" w:rsidRDefault="0083343C" w:rsidP="0083343C">
            <w:pPr>
              <w:jc w:val="both"/>
            </w:pPr>
          </w:p>
        </w:tc>
        <w:tc>
          <w:tcPr>
            <w:tcW w:w="1621" w:type="dxa"/>
          </w:tcPr>
          <w:p w14:paraId="7F992204" w14:textId="77777777" w:rsidR="0083343C" w:rsidRDefault="0083343C" w:rsidP="0083343C">
            <w:pPr>
              <w:jc w:val="both"/>
            </w:pPr>
            <w:r>
              <w:t>Skat. arhīvā</w:t>
            </w:r>
          </w:p>
        </w:tc>
      </w:tr>
    </w:tbl>
    <w:p w14:paraId="0E648E51" w14:textId="13934BE9" w:rsidR="006B6195" w:rsidRDefault="006B6195" w:rsidP="006B6195">
      <w:pPr>
        <w:jc w:val="both"/>
      </w:pPr>
    </w:p>
    <w:p w14:paraId="14D3F1CE" w14:textId="120FC02B" w:rsidR="009C2E47" w:rsidRPr="009C2E47" w:rsidRDefault="009C2E47" w:rsidP="006B6195">
      <w:pPr>
        <w:jc w:val="both"/>
        <w:rPr>
          <w:b/>
          <w:bCs/>
          <w:sz w:val="24"/>
          <w:szCs w:val="24"/>
        </w:rPr>
      </w:pPr>
      <w:r w:rsidRPr="009C2E47">
        <w:rPr>
          <w:b/>
          <w:bCs/>
          <w:sz w:val="24"/>
          <w:szCs w:val="24"/>
        </w:rPr>
        <w:t>Dati sagatavoti:</w:t>
      </w:r>
    </w:p>
    <w:p w14:paraId="014BE21B" w14:textId="12CB203A" w:rsidR="009C2E47" w:rsidRDefault="006F2556" w:rsidP="006B6195">
      <w:pPr>
        <w:jc w:val="both"/>
      </w:pPr>
      <w:r>
        <w:t>03</w:t>
      </w:r>
      <w:r w:rsidR="009C2E47">
        <w:t>.</w:t>
      </w:r>
      <w:r w:rsidR="00BE6200">
        <w:t>0</w:t>
      </w:r>
      <w:r w:rsidR="00D46E1A">
        <w:t>1</w:t>
      </w:r>
      <w:r w:rsidR="009C2E47">
        <w:t>.202</w:t>
      </w:r>
      <w:r w:rsidR="00BE6200">
        <w:t>3</w:t>
      </w:r>
      <w:r w:rsidR="009C2E47">
        <w:t>.</w:t>
      </w:r>
    </w:p>
    <w:p w14:paraId="42B476DE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2040FA64" w14:textId="1059573D" w:rsidR="006B6195" w:rsidRDefault="006B6195" w:rsidP="006B6195">
      <w:pPr>
        <w:shd w:val="clear" w:color="auto" w:fill="FFFFFF" w:themeFill="background1"/>
        <w:jc w:val="both"/>
      </w:pPr>
      <w:r>
        <w:t>Apkopotie dati ir pieejami, sākot no 201</w:t>
      </w:r>
      <w:r w:rsidR="008735E7">
        <w:t>3</w:t>
      </w:r>
      <w:r>
        <w:t>. gada</w:t>
      </w:r>
      <w:r w:rsidR="008735E7">
        <w:t xml:space="preserve"> 1. ceturkšņa. Sākot no </w:t>
      </w:r>
      <w:r w:rsidR="00FF1BF3">
        <w:t>201</w:t>
      </w:r>
      <w:r w:rsidR="00D02F75">
        <w:t>7</w:t>
      </w:r>
      <w:r w:rsidR="00FF1BF3">
        <w:t xml:space="preserve">. gada </w:t>
      </w:r>
      <w:r w:rsidR="00363A09">
        <w:t>1</w:t>
      </w:r>
      <w:r w:rsidR="00FF1BF3">
        <w:t>. ceturkšņa</w:t>
      </w:r>
      <w:r w:rsidR="00307DD8">
        <w:t>,</w:t>
      </w:r>
      <w:r w:rsidR="00FF1BF3">
        <w:t xml:space="preserve"> dati pieejami </w:t>
      </w:r>
      <w:r w:rsidR="00307DD8">
        <w:t>i</w:t>
      </w:r>
      <w:r w:rsidR="00FF1BF3">
        <w:t>nfografikas formātā</w:t>
      </w:r>
      <w:r w:rsidR="0026584D">
        <w:t xml:space="preserve"> un laikrindās</w:t>
      </w:r>
      <w:r w:rsidR="00FF1BF3">
        <w:t>.</w:t>
      </w:r>
    </w:p>
    <w:p w14:paraId="77D29CB3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65D27F14" w14:textId="1488A8D0" w:rsidR="006B6195" w:rsidRDefault="006B6195" w:rsidP="006B6195">
      <w:pPr>
        <w:jc w:val="both"/>
      </w:pPr>
      <w:r>
        <w:t>Ceturkšņa apkopotie rādītāji ir brīvi pieejami Iepirkumu uzraudzības biroja tīmekļvietnē un Latvijas Atvērto datu portālā. Dati var tikt izmantoti arī dažādās citās publikācijās,</w:t>
      </w:r>
      <w:r w:rsidR="009C5BE3">
        <w:t xml:space="preserve"> vēlams</w:t>
      </w:r>
      <w:r>
        <w:t xml:space="preserve"> norādot atsauces uz iegūtās informācijas avotu. </w:t>
      </w:r>
    </w:p>
    <w:p w14:paraId="57620C70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7840D49" w14:textId="352BD82D" w:rsidR="006B6195" w:rsidRDefault="006B6195" w:rsidP="006B6195">
      <w:pPr>
        <w:jc w:val="both"/>
      </w:pPr>
      <w:r>
        <w:t>Datu izplatīšanas formāts (MS Excel</w:t>
      </w:r>
      <w:r w:rsidR="009B54D9">
        <w:t xml:space="preserve"> </w:t>
      </w:r>
      <w:r>
        <w:t xml:space="preserve">un </w:t>
      </w:r>
      <w:r w:rsidR="00307DD8">
        <w:t>i</w:t>
      </w:r>
      <w:r w:rsidR="00FF1BF3">
        <w:t>nfografikas</w:t>
      </w:r>
      <w:r>
        <w:t xml:space="preserve">). </w:t>
      </w:r>
    </w:p>
    <w:p w14:paraId="4FFE993D" w14:textId="7CDBD3C5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  <w:proofErr w:type="gramStart"/>
      <w:r w:rsidRPr="008E1014">
        <w:rPr>
          <w:b/>
        </w:rPr>
        <w:t xml:space="preserve">  </w:t>
      </w:r>
      <w:proofErr w:type="gramEnd"/>
    </w:p>
    <w:p w14:paraId="75498C54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2199642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4A527AF" w14:textId="77777777" w:rsidR="006B6195" w:rsidRDefault="006B6195" w:rsidP="006B6195">
      <w:pPr>
        <w:jc w:val="both"/>
      </w:pPr>
      <w:r>
        <w:t xml:space="preserve">Dati tiek iegūti no šādiem </w:t>
      </w:r>
      <w:r w:rsidR="003961C8">
        <w:t>Iepirkumu uzraudzības biroja tīmekļvietnē publicētiem</w:t>
      </w:r>
      <w:r>
        <w:t xml:space="preserve"> paziņojumiem:</w:t>
      </w:r>
    </w:p>
    <w:p w14:paraId="1EF0186D" w14:textId="2CF873D3" w:rsidR="006B6195" w:rsidRDefault="00583400" w:rsidP="00363A09">
      <w:pPr>
        <w:pStyle w:val="ListParagraph"/>
        <w:numPr>
          <w:ilvl w:val="0"/>
          <w:numId w:val="1"/>
        </w:numPr>
        <w:jc w:val="both"/>
      </w:pPr>
      <w:r>
        <w:lastRenderedPageBreak/>
        <w:t>i</w:t>
      </w:r>
      <w:r w:rsidR="00861613">
        <w:t>epriekšējais informatīvais paziņojums</w:t>
      </w:r>
      <w:r>
        <w:t xml:space="preserve"> aizsardzības un drošības jomā</w:t>
      </w:r>
      <w:r w:rsidR="00861613">
        <w:t xml:space="preserve">, </w:t>
      </w:r>
      <w:r w:rsidR="00363A09">
        <w:t>paziņojums par līgumu aizsardzības un drošības jomā,</w:t>
      </w:r>
      <w:r w:rsidR="00D53637">
        <w:t xml:space="preserve"> brīvprātīgs paziņojums par iepirkuma rezultātiem aizsardzības un drošības jomā,</w:t>
      </w:r>
      <w:r w:rsidR="00363A09">
        <w:t xml:space="preserve"> paziņojums par grozījumiem, iepirkuma procedūras izbeigšanu vai pārtraukšanu, paziņojums par iepirkuma procedūras rezultātiem aizsardzības un drošības jomā</w:t>
      </w:r>
      <w:r w:rsidR="00861613">
        <w:t>, paziņojums par apakšuzņēmuma līgumu</w:t>
      </w:r>
      <w:r w:rsidR="00363A09">
        <w:t xml:space="preserve"> </w:t>
      </w:r>
      <w:r w:rsidR="006B6195">
        <w:t>atbilstoši Ministru kabineta 201</w:t>
      </w:r>
      <w:r w:rsidR="00363A09">
        <w:t>1</w:t>
      </w:r>
      <w:r w:rsidR="006B6195">
        <w:t xml:space="preserve">. gada </w:t>
      </w:r>
      <w:r w:rsidR="00363A09">
        <w:t>6</w:t>
      </w:r>
      <w:r w:rsidR="006B6195">
        <w:t xml:space="preserve">. </w:t>
      </w:r>
      <w:r w:rsidR="00363A09">
        <w:t>decemb</w:t>
      </w:r>
      <w:r w:rsidR="006B6195">
        <w:t xml:space="preserve">ra noteikumiem Nr. </w:t>
      </w:r>
      <w:r w:rsidR="00363A09">
        <w:t>927</w:t>
      </w:r>
      <w:r w:rsidR="006B6195">
        <w:t xml:space="preserve"> „</w:t>
      </w:r>
      <w:r w:rsidR="00363A09">
        <w:t>Noteikumi par iepirkumos aizsardzības un drošības jomā izmantojamo paziņojumu saturu un</w:t>
      </w:r>
      <w:r w:rsidR="006B6195">
        <w:t xml:space="preserve"> sagatavošanas kārtība” (spēkā no 0</w:t>
      </w:r>
      <w:r w:rsidR="00363A09">
        <w:t>9</w:t>
      </w:r>
      <w:r w:rsidR="006B6195">
        <w:t>.</w:t>
      </w:r>
      <w:r w:rsidR="00363A09">
        <w:t>12</w:t>
      </w:r>
      <w:r w:rsidR="006B6195">
        <w:t>.201</w:t>
      </w:r>
      <w:r w:rsidR="00363A09">
        <w:t>1</w:t>
      </w:r>
      <w:r w:rsidR="006B6195">
        <w:t>.)</w:t>
      </w:r>
      <w:r w:rsidR="00363A09">
        <w:t>.</w:t>
      </w:r>
    </w:p>
    <w:p w14:paraId="7BE5DBBF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C2C1989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02DC6D06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D4F20E5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3FADE75B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D9169B3" w14:textId="77777777" w:rsidR="00FF1BF3" w:rsidRDefault="00FF1BF3" w:rsidP="00FF1BF3">
      <w:pPr>
        <w:jc w:val="both"/>
      </w:pPr>
      <w:r>
        <w:t>Ceturkšņa griezumā iegūtie dati tiek sarindoti pēc paziņojumu publikāciju skaita un līgumcenām un attēloti dinamikā, kā arī salīdzināti ar iepriekšējā gada rādītājiem, un tiek aprēķināts procentuālais īpatsvars.</w:t>
      </w:r>
    </w:p>
    <w:p w14:paraId="1E90B120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2FE7DBD6" w14:textId="77777777" w:rsidR="00FF1BF3" w:rsidRPr="00BF55A2" w:rsidRDefault="00FF1BF3" w:rsidP="00FF1BF3">
      <w:pPr>
        <w:jc w:val="both"/>
      </w:pPr>
      <w:r w:rsidRPr="00BF55A2">
        <w:t xml:space="preserve">Iepirkumu uzraudzības biroja tīmekļvietnē publicētie iepirkumu paziņojumi </w:t>
      </w:r>
      <w:r w:rsidR="00307DD8" w:rsidRPr="00BF55A2">
        <w:t xml:space="preserve">aizsardzības un drošības jomā </w:t>
      </w:r>
      <w:r w:rsidRPr="00BF55A2">
        <w:t xml:space="preserve">nesatur konfidenciālus datus. </w:t>
      </w:r>
    </w:p>
    <w:p w14:paraId="6CE977F5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53ABDC54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033052C5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FE3F148" w14:textId="77777777" w:rsidR="002E24F9" w:rsidRPr="00BF55A2" w:rsidRDefault="002E24F9" w:rsidP="002E24F9">
      <w:pPr>
        <w:jc w:val="both"/>
      </w:pPr>
      <w:r w:rsidRPr="00BF55A2">
        <w:t>Ceturkšņa griezumā apkopotie statistikas rādītāji kopumā atbilst lietotāju vajadzībām.</w:t>
      </w:r>
    </w:p>
    <w:p w14:paraId="16AC4D53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6B1F1E6D" w14:textId="77777777" w:rsidR="006B6195" w:rsidRPr="00BF55A2" w:rsidRDefault="006B6195" w:rsidP="006B6195">
      <w:pPr>
        <w:jc w:val="both"/>
      </w:pPr>
      <w:r w:rsidRPr="00BF55A2">
        <w:t>Ceturkšņa apkopoto datu precizitāte kopumā ir nemainīga.</w:t>
      </w:r>
    </w:p>
    <w:p w14:paraId="23DF1B0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11DD1CF" w14:textId="77777777" w:rsidR="006B6195" w:rsidRPr="00BF55A2" w:rsidRDefault="006B6195" w:rsidP="006B6195">
      <w:pPr>
        <w:jc w:val="both"/>
      </w:pPr>
      <w:r w:rsidRPr="00BF55A2">
        <w:t>Iepirkumu uzraudzības birojs savlaicīgi, atbilstoši datu publicēšanas kalendāram, publicē apkopotos statistikas datus.</w:t>
      </w:r>
    </w:p>
    <w:p w14:paraId="3006D75B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118079C8" w14:textId="77777777" w:rsidR="002E24F9" w:rsidRDefault="002E24F9" w:rsidP="002E24F9">
      <w:pPr>
        <w:shd w:val="clear" w:color="auto" w:fill="FFFFFF" w:themeFill="background1"/>
        <w:jc w:val="both"/>
      </w:pPr>
      <w:r w:rsidRPr="00DE3832">
        <w:t>Dati tiek apkopoti un viena ceturkšņa ietvaros salīdzināti</w:t>
      </w:r>
      <w:r>
        <w:t>,</w:t>
      </w:r>
      <w:r w:rsidRPr="00DE3832">
        <w:t xml:space="preserve"> aprēķinot īpatsvaru attiecībā pret iepriekšējā gada </w:t>
      </w:r>
      <w:r>
        <w:t>attiecīgo</w:t>
      </w:r>
      <w:r w:rsidRPr="00DE3832">
        <w:t xml:space="preserve"> ceturksni gan </w:t>
      </w:r>
      <w:r>
        <w:t xml:space="preserve">pēc </w:t>
      </w:r>
      <w:r w:rsidRPr="00DE3832">
        <w:t>publikāciju skait</w:t>
      </w:r>
      <w:r>
        <w:t>a</w:t>
      </w:r>
      <w:r w:rsidRPr="00DE3832">
        <w:t>, gan kopēj</w:t>
      </w:r>
      <w:r>
        <w:t>ās</w:t>
      </w:r>
      <w:r w:rsidRPr="00DE3832">
        <w:t xml:space="preserve"> līgumsumm</w:t>
      </w:r>
      <w:r>
        <w:t>as</w:t>
      </w:r>
      <w:r w:rsidRPr="00DE3832">
        <w:t>.</w:t>
      </w:r>
    </w:p>
    <w:p w14:paraId="08CC9838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BF8566A" w14:textId="77777777" w:rsidR="002E24F9" w:rsidRPr="00BF55A2" w:rsidRDefault="002E24F9" w:rsidP="002E24F9">
      <w:pPr>
        <w:jc w:val="both"/>
      </w:pPr>
      <w:r w:rsidRPr="00BF55A2">
        <w:t>Nepieciešamības gadījumā attiecīgie iepirkumu paziņojumu publikāciju rādītāji var tikt precizēti, norādot datu precizēšanas iemeslus.</w:t>
      </w:r>
    </w:p>
    <w:p w14:paraId="7117F194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8B7DF7C" w14:textId="77777777" w:rsidTr="00B32A71">
        <w:tc>
          <w:tcPr>
            <w:tcW w:w="2542" w:type="dxa"/>
            <w:shd w:val="clear" w:color="auto" w:fill="auto"/>
          </w:tcPr>
          <w:p w14:paraId="3E9BA923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4B46C9E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74F4D03B" w14:textId="77777777" w:rsidTr="00B32A71">
        <w:tc>
          <w:tcPr>
            <w:tcW w:w="2542" w:type="dxa"/>
            <w:shd w:val="clear" w:color="auto" w:fill="auto"/>
          </w:tcPr>
          <w:p w14:paraId="51057C13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5A75D18C" w14:textId="77777777" w:rsidR="006B6195" w:rsidRDefault="006B6195" w:rsidP="00B32A71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="006B6195" w:rsidRPr="00C26E9C" w14:paraId="71EB0834" w14:textId="77777777" w:rsidTr="00B32A71">
        <w:tc>
          <w:tcPr>
            <w:tcW w:w="8926" w:type="dxa"/>
            <w:gridSpan w:val="2"/>
            <w:shd w:val="clear" w:color="auto" w:fill="auto"/>
          </w:tcPr>
          <w:p w14:paraId="6EE5689C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48A4B955" w14:textId="77777777" w:rsidTr="00B32A71">
        <w:tc>
          <w:tcPr>
            <w:tcW w:w="2542" w:type="dxa"/>
            <w:shd w:val="clear" w:color="auto" w:fill="auto"/>
          </w:tcPr>
          <w:p w14:paraId="60A6A382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73DB8C5D" w14:textId="4E3D98A0" w:rsidR="006B6195" w:rsidRPr="00C26E9C" w:rsidRDefault="0083343C" w:rsidP="00B32A71">
            <w:pPr>
              <w:jc w:val="both"/>
            </w:pPr>
            <w:r>
              <w:t>24556632</w:t>
            </w:r>
          </w:p>
        </w:tc>
      </w:tr>
    </w:tbl>
    <w:p w14:paraId="7266BAEE" w14:textId="77777777" w:rsidR="006B6195" w:rsidRDefault="006B6195" w:rsidP="006B6195">
      <w:pPr>
        <w:jc w:val="both"/>
      </w:pPr>
    </w:p>
    <w:p w14:paraId="6A1E407B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259CB0FC" w14:textId="68013FD2" w:rsidR="006B6195" w:rsidRPr="00C64F90" w:rsidRDefault="00BE6200" w:rsidP="006B6195">
      <w:pPr>
        <w:jc w:val="both"/>
      </w:pPr>
      <w:r>
        <w:t>20</w:t>
      </w:r>
      <w:r w:rsidR="006B6195">
        <w:t>.</w:t>
      </w:r>
      <w:r>
        <w:t>0</w:t>
      </w:r>
      <w:r w:rsidR="00D46E1A">
        <w:t>1</w:t>
      </w:r>
      <w:r w:rsidR="006B6195">
        <w:t>.20</w:t>
      </w:r>
      <w:r w:rsidR="00B80531">
        <w:t>2</w:t>
      </w:r>
      <w:r>
        <w:t>3</w:t>
      </w:r>
      <w:r w:rsidR="006B6195">
        <w:t>.</w:t>
      </w:r>
    </w:p>
    <w:p w14:paraId="073E8885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0508090C" w14:textId="6AB299EA" w:rsidR="00FA35BD" w:rsidRPr="00BF55A2" w:rsidRDefault="006F2556" w:rsidP="002E24F9">
      <w:pPr>
        <w:jc w:val="both"/>
      </w:pPr>
      <w:hyperlink r:id="rId10" w:history="1">
        <w:r w:rsidR="00FA35BD" w:rsidRPr="008C61EE">
          <w:rPr>
            <w:rStyle w:val="Hyperlink"/>
          </w:rPr>
          <w:t>Kopsavilkums par iepirkumiem aizsardzības un drošības jomā valsts sektorā</w:t>
        </w:r>
      </w:hyperlink>
      <w:r w:rsidR="00FA35BD" w:rsidRPr="00BF55A2">
        <w:t xml:space="preserve"> </w:t>
      </w:r>
    </w:p>
    <w:sectPr w:rsidR="00FA35BD" w:rsidRPr="00BF55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55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A3518"/>
    <w:rsid w:val="000D664E"/>
    <w:rsid w:val="000E7EFE"/>
    <w:rsid w:val="000F2F28"/>
    <w:rsid w:val="000F602F"/>
    <w:rsid w:val="00162751"/>
    <w:rsid w:val="00230751"/>
    <w:rsid w:val="0026584D"/>
    <w:rsid w:val="002E24F9"/>
    <w:rsid w:val="002F4173"/>
    <w:rsid w:val="00307DD8"/>
    <w:rsid w:val="00330AA1"/>
    <w:rsid w:val="0034451D"/>
    <w:rsid w:val="00363A09"/>
    <w:rsid w:val="003961C8"/>
    <w:rsid w:val="003D2826"/>
    <w:rsid w:val="003F527D"/>
    <w:rsid w:val="004307AE"/>
    <w:rsid w:val="004B2441"/>
    <w:rsid w:val="0055133C"/>
    <w:rsid w:val="00583400"/>
    <w:rsid w:val="005D0194"/>
    <w:rsid w:val="005E1CC1"/>
    <w:rsid w:val="006241B9"/>
    <w:rsid w:val="0062449A"/>
    <w:rsid w:val="00624B5B"/>
    <w:rsid w:val="00671DF5"/>
    <w:rsid w:val="0069556F"/>
    <w:rsid w:val="006B6195"/>
    <w:rsid w:val="006F2556"/>
    <w:rsid w:val="00710066"/>
    <w:rsid w:val="007853A7"/>
    <w:rsid w:val="00806B8E"/>
    <w:rsid w:val="0083343C"/>
    <w:rsid w:val="00842B51"/>
    <w:rsid w:val="00861613"/>
    <w:rsid w:val="008735E7"/>
    <w:rsid w:val="0088686C"/>
    <w:rsid w:val="008A5445"/>
    <w:rsid w:val="008B11EF"/>
    <w:rsid w:val="008C61EE"/>
    <w:rsid w:val="008F17D5"/>
    <w:rsid w:val="009B54D9"/>
    <w:rsid w:val="009C2E47"/>
    <w:rsid w:val="009C5BE3"/>
    <w:rsid w:val="009D4BC3"/>
    <w:rsid w:val="00AA0A11"/>
    <w:rsid w:val="00AE220F"/>
    <w:rsid w:val="00B463BC"/>
    <w:rsid w:val="00B80531"/>
    <w:rsid w:val="00B949D0"/>
    <w:rsid w:val="00BE6200"/>
    <w:rsid w:val="00BF55A2"/>
    <w:rsid w:val="00C214A1"/>
    <w:rsid w:val="00C24237"/>
    <w:rsid w:val="00D02F75"/>
    <w:rsid w:val="00D46E1A"/>
    <w:rsid w:val="00D53637"/>
    <w:rsid w:val="00E471C0"/>
    <w:rsid w:val="00E505EC"/>
    <w:rsid w:val="00E54B1B"/>
    <w:rsid w:val="00E81983"/>
    <w:rsid w:val="00F3053E"/>
    <w:rsid w:val="00FA0AF1"/>
    <w:rsid w:val="00FA35BD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7A27"/>
  <w15:docId w15:val="{ADC06788-BA26-4E33-B6EF-963BA5B1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1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6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B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B8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463B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1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2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iub.gov.lv/lv/oficialas-statistikas-veidlapu-apkopojum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iub.gov.lv/lv/statistikas-datu-publicesanas-kalendars-2021-gad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F2D91-E4D9-454C-8360-F5C1286D80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DDBCC3-6500-46CF-8C2B-12C3B19E80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A1D691-6473-4EF9-B4EE-9C7AB1C3883E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4.xml><?xml version="1.0" encoding="utf-8"?>
<ds:datastoreItem xmlns:ds="http://schemas.openxmlformats.org/officeDocument/2006/customXml" ds:itemID="{30838D75-6E20-49C5-B1AA-350374B97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4317</Words>
  <Characters>2462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11</cp:revision>
  <cp:lastPrinted>2019-04-10T11:22:00Z</cp:lastPrinted>
  <dcterms:created xsi:type="dcterms:W3CDTF">2021-07-13T05:27:00Z</dcterms:created>
  <dcterms:modified xsi:type="dcterms:W3CDTF">2023-01-03T15:58:00Z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1017400</vt:r8>
  </property>
  <property fmtid="{D5CDD505-2E9C-101B-9397-08002B2CF9AE}" pid="4" name="MediaServiceImageTags">
    <vt:lpwstr/>
  </property>
</Properties>
</file>