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5DD52" w14:textId="18AFBE87" w:rsidR="00494382" w:rsidRPr="003A5E3B" w:rsidRDefault="00494382" w:rsidP="00494382">
      <w:pPr>
        <w:jc w:val="right"/>
        <w:rPr>
          <w:i/>
        </w:rPr>
      </w:pPr>
      <w:r w:rsidRPr="003A5E3B">
        <w:rPr>
          <w:i/>
        </w:rPr>
        <w:t>Metadati attiec</w:t>
      </w:r>
      <w:r w:rsidR="00681765">
        <w:rPr>
          <w:i/>
        </w:rPr>
        <w:t>ināmi</w:t>
      </w:r>
      <w:r w:rsidRPr="003A5E3B">
        <w:rPr>
          <w:i/>
        </w:rPr>
        <w:t xml:space="preserve"> uz periodu</w:t>
      </w:r>
      <w:r w:rsidR="00681765">
        <w:rPr>
          <w:i/>
        </w:rPr>
        <w:t>,</w:t>
      </w:r>
      <w:r w:rsidRPr="003A5E3B">
        <w:rPr>
          <w:i/>
        </w:rPr>
        <w:t xml:space="preserve"> </w:t>
      </w:r>
      <w:r w:rsidR="001A668C">
        <w:rPr>
          <w:i/>
        </w:rPr>
        <w:t>sākot ar</w:t>
      </w:r>
      <w:r w:rsidR="001A668C" w:rsidRPr="003A5E3B">
        <w:rPr>
          <w:i/>
        </w:rPr>
        <w:t xml:space="preserve"> </w:t>
      </w:r>
      <w:r w:rsidRPr="003A5E3B">
        <w:rPr>
          <w:i/>
        </w:rPr>
        <w:t>20</w:t>
      </w:r>
      <w:r w:rsidR="003A1D26">
        <w:rPr>
          <w:i/>
        </w:rPr>
        <w:t>2</w:t>
      </w:r>
      <w:r w:rsidR="00DE08C8">
        <w:rPr>
          <w:i/>
        </w:rPr>
        <w:t>3</w:t>
      </w:r>
      <w:r w:rsidRPr="003A5E3B">
        <w:rPr>
          <w:i/>
        </w:rPr>
        <w:t xml:space="preserve">. gada </w:t>
      </w:r>
      <w:r w:rsidR="00DE08C8">
        <w:rPr>
          <w:i/>
        </w:rPr>
        <w:t>1</w:t>
      </w:r>
      <w:r w:rsidRPr="003A5E3B">
        <w:rPr>
          <w:i/>
        </w:rPr>
        <w:t>.</w:t>
      </w:r>
      <w:r w:rsidR="0056114B">
        <w:rPr>
          <w:i/>
        </w:rPr>
        <w:t xml:space="preserve"> </w:t>
      </w:r>
      <w:r w:rsidRPr="003A5E3B">
        <w:rPr>
          <w:i/>
        </w:rPr>
        <w:t>ceturksni</w:t>
      </w:r>
    </w:p>
    <w:p w14:paraId="10E79EB9" w14:textId="53C4B916" w:rsidR="001B6C32" w:rsidRPr="0066021F" w:rsidRDefault="00642DAC" w:rsidP="001B6C32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>Pasūtītāju finansēto projektu publicēto paziņojumu dati</w:t>
      </w:r>
      <w:r w:rsidR="001B6C32">
        <w:rPr>
          <w:b/>
          <w:sz w:val="26"/>
          <w:szCs w:val="26"/>
        </w:rPr>
        <w:t xml:space="preserve"> </w:t>
      </w:r>
      <w:r w:rsidR="001B6C32" w:rsidRPr="0066021F">
        <w:rPr>
          <w:b/>
          <w:color w:val="4472C4" w:themeColor="accent1"/>
        </w:rPr>
        <w:t>Metadati</w:t>
      </w:r>
    </w:p>
    <w:p w14:paraId="20C0D588" w14:textId="77777777" w:rsidR="001B6C32" w:rsidRPr="00E944DD" w:rsidRDefault="001B6C32" w:rsidP="001B6C32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20CC9055" w14:textId="0B8E19A3" w:rsidR="004B1573" w:rsidRDefault="004B1573" w:rsidP="001B6C32">
      <w:pPr>
        <w:jc w:val="both"/>
      </w:pPr>
      <w:r>
        <w:t>Jebkura persona (turpmāk – finansējuma saņēmējs)</w:t>
      </w:r>
      <w:r w:rsidR="00A930C1">
        <w:t>,</w:t>
      </w:r>
      <w:r>
        <w:t xml:space="preserve"> kura vēlas saņemt</w:t>
      </w:r>
      <w:r w:rsidR="00637A0F">
        <w:t xml:space="preserve"> finansējumu līguma izpildei no</w:t>
      </w:r>
      <w:r>
        <w:t xml:space="preserve"> Eiropas Savienības politiku instrumentu vai citas ārvalstu finanšu palīdzības līdzekļ</w:t>
      </w:r>
      <w:r w:rsidR="00637A0F">
        <w:t>iem</w:t>
      </w:r>
      <w:r>
        <w:t>, kā arī no valsts vai pašvaldību budžeta, izņemot finansējumu, kas tiek piešķirts kā kompensācija</w:t>
      </w:r>
      <w:r w:rsidR="00637A0F">
        <w:t>,</w:t>
      </w:r>
      <w:r>
        <w:t xml:space="preserve"> </w:t>
      </w:r>
      <w:r w:rsidR="00984A1C">
        <w:t xml:space="preserve">piemēro </w:t>
      </w:r>
      <w:r w:rsidR="00045CF9">
        <w:t xml:space="preserve">Ministru kabineta </w:t>
      </w:r>
      <w:r w:rsidR="0012613D">
        <w:t>2017.</w:t>
      </w:r>
      <w:r w:rsidR="00F80968">
        <w:t xml:space="preserve"> </w:t>
      </w:r>
      <w:r w:rsidR="0012613D">
        <w:t>gada 28.</w:t>
      </w:r>
      <w:r w:rsidR="00F80968">
        <w:t xml:space="preserve"> </w:t>
      </w:r>
      <w:r w:rsidR="0012613D">
        <w:t xml:space="preserve">februāra </w:t>
      </w:r>
      <w:r w:rsidR="00984A1C">
        <w:t xml:space="preserve">noteikumos </w:t>
      </w:r>
      <w:r w:rsidR="0012613D">
        <w:t>Nr.</w:t>
      </w:r>
      <w:r w:rsidR="00F80968">
        <w:t> </w:t>
      </w:r>
      <w:r w:rsidR="0012613D">
        <w:t xml:space="preserve">104 </w:t>
      </w:r>
      <w:r w:rsidR="00F80968">
        <w:rPr>
          <w:rFonts w:cstheme="minorHAnsi"/>
        </w:rPr>
        <w:t>„</w:t>
      </w:r>
      <w:r w:rsidR="0012613D">
        <w:t xml:space="preserve">Noteikumi par iepirkuma procedūru un tās piemērošanas kārtību pasūtītāja finansētiem projektiem” </w:t>
      </w:r>
      <w:r w:rsidR="00984A1C">
        <w:t>paredzēto iepirkuma procedūru, lai noslēgtu piegādes, pakalpojumu vai būvdarbu līgumu ar piegādātāju.</w:t>
      </w:r>
    </w:p>
    <w:p w14:paraId="62C9E31F" w14:textId="0EBA13EE" w:rsidR="00097A47" w:rsidRDefault="00984A1C" w:rsidP="001B6C32">
      <w:pPr>
        <w:jc w:val="both"/>
      </w:pPr>
      <w:r>
        <w:t>Finansējuma</w:t>
      </w:r>
      <w:r w:rsidR="001B6C32">
        <w:t xml:space="preserve"> </w:t>
      </w:r>
      <w:r w:rsidR="00045CF9">
        <w:t>saņēmējs</w:t>
      </w:r>
      <w:r w:rsidR="00D67657">
        <w:t>,</w:t>
      </w:r>
      <w:r w:rsidR="00045CF9">
        <w:t xml:space="preserve"> </w:t>
      </w:r>
      <w:r w:rsidR="001B6C32">
        <w:t>piemēro</w:t>
      </w:r>
      <w:r w:rsidR="00A930C1">
        <w:t>jot</w:t>
      </w:r>
      <w:r w:rsidR="001B6C32">
        <w:t xml:space="preserve"> </w:t>
      </w:r>
      <w:r w:rsidR="00A930C1">
        <w:t xml:space="preserve">noteikumus </w:t>
      </w:r>
      <w:r w:rsidR="00045CF9">
        <w:t>par iepirkuma procedūru un tās piemērošanas kārtību pasūtītāja finansētiem projektiem</w:t>
      </w:r>
      <w:r w:rsidR="00A930C1">
        <w:t>,</w:t>
      </w:r>
      <w:r w:rsidR="00045CF9">
        <w:t xml:space="preserve"> </w:t>
      </w:r>
      <w:r w:rsidR="001B6C32">
        <w:t>Iepirkumu uzraudzības biroja tīmekļvietnē publicē iepirkumu publikācij</w:t>
      </w:r>
      <w:r w:rsidR="00045CF9">
        <w:t>as – paziņojum</w:t>
      </w:r>
      <w:r w:rsidR="00D67657">
        <w:t>u</w:t>
      </w:r>
      <w:r w:rsidR="00045CF9">
        <w:t>s par finansējuma saņēmēja iepirkuma procedūru, paziņojum</w:t>
      </w:r>
      <w:r w:rsidR="00D67657">
        <w:t>u</w:t>
      </w:r>
      <w:r w:rsidR="00045CF9">
        <w:t>s par finansējuma saņēmēja iepirkuma procedūras rezultātiem un paziņojum</w:t>
      </w:r>
      <w:r w:rsidR="00D67657">
        <w:t>u</w:t>
      </w:r>
      <w:r w:rsidR="00045CF9">
        <w:t>s par finansējuma saņēmēja iepirkuma procedūras pārtraukšanu vai grozījumiem</w:t>
      </w:r>
      <w:r w:rsidR="00097A47">
        <w:t>.</w:t>
      </w:r>
    </w:p>
    <w:p w14:paraId="761AF8B8" w14:textId="3DA9B347" w:rsidR="00097A47" w:rsidRDefault="00D67657" w:rsidP="00097A47">
      <w:pPr>
        <w:jc w:val="both"/>
      </w:pPr>
      <w:r>
        <w:t xml:space="preserve">Iepriekš </w:t>
      </w:r>
      <w:r w:rsidR="001B6C32">
        <w:t xml:space="preserve">minēto </w:t>
      </w:r>
      <w:r w:rsidR="00097A47">
        <w:t>noteikumu</w:t>
      </w:r>
      <w:r w:rsidR="001B6C32">
        <w:t xml:space="preserve"> griezumā </w:t>
      </w:r>
      <w:r w:rsidR="00097A47">
        <w:t>tiek apkopota statistika par publikāciju skaitu un rezultātu publikācijā</w:t>
      </w:r>
      <w:r w:rsidR="00A930C1">
        <w:t>s</w:t>
      </w:r>
      <w:r w:rsidR="00097A47">
        <w:t xml:space="preserve"> norādīto līgumcenu. Dati</w:t>
      </w:r>
      <w:r w:rsidR="001A668C">
        <w:t xml:space="preserve"> tiek</w:t>
      </w:r>
      <w:r w:rsidR="00097A47">
        <w:t xml:space="preserve"> apkopoti </w:t>
      </w:r>
      <w:r w:rsidR="001A668C">
        <w:t xml:space="preserve">katru </w:t>
      </w:r>
      <w:r w:rsidR="00097A47">
        <w:t xml:space="preserve">ceturksni </w:t>
      </w:r>
      <w:r w:rsidR="00852C31">
        <w:t>pa mēnešiem.</w:t>
      </w:r>
    </w:p>
    <w:p w14:paraId="03C4B098" w14:textId="32A76699" w:rsidR="001B6C32" w:rsidRDefault="001B6C32" w:rsidP="001B6C32">
      <w:pPr>
        <w:jc w:val="both"/>
      </w:pPr>
      <w:r>
        <w:t>Rādītāju kopums sniedz vispārēju</w:t>
      </w:r>
      <w:r w:rsidR="0045759C">
        <w:t xml:space="preserve"> informāciju</w:t>
      </w:r>
      <w:r>
        <w:t xml:space="preserve"> par </w:t>
      </w:r>
      <w:r w:rsidR="00097A47">
        <w:t>finansējuma saņēmēju publikāciju daudzumu un t</w:t>
      </w:r>
      <w:r w:rsidR="00D67657">
        <w:t>ajos norādītajām</w:t>
      </w:r>
      <w:r w:rsidR="00097A47">
        <w:t xml:space="preserve"> līgumsummām.</w:t>
      </w:r>
    </w:p>
    <w:p w14:paraId="2BB7738A" w14:textId="77777777" w:rsidR="001B6C32" w:rsidRPr="00746459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37D83114" w14:textId="429C9B97" w:rsidR="001B6C32" w:rsidRDefault="001B6C32" w:rsidP="001B6C32">
      <w:pPr>
        <w:jc w:val="both"/>
      </w:pPr>
      <w:r>
        <w:t xml:space="preserve">Dati tīmekļvietnes sadaļā </w:t>
      </w:r>
      <w:r w:rsidR="002E2851">
        <w:rPr>
          <w:b/>
          <w:bCs/>
          <w:i/>
          <w:iCs/>
        </w:rPr>
        <w:t>Iepirkumu dati</w:t>
      </w:r>
      <w:r w:rsidR="002E2851" w:rsidRPr="00DB20CA">
        <w:rPr>
          <w:i/>
          <w:iCs/>
        </w:rPr>
        <w:t xml:space="preserve"> </w:t>
      </w:r>
      <w:r w:rsidR="00DB20CA" w:rsidRPr="00DB20CA">
        <w:rPr>
          <w:i/>
          <w:iCs/>
        </w:rPr>
        <w:t xml:space="preserve">zem </w:t>
      </w:r>
      <w:r w:rsidRPr="00550F7F">
        <w:rPr>
          <w:b/>
          <w:i/>
        </w:rPr>
        <w:t>Statistika</w:t>
      </w:r>
      <w:r>
        <w:t xml:space="preserve"> </w:t>
      </w:r>
      <w:r w:rsidR="00DB20CA">
        <w:t>/</w:t>
      </w:r>
      <w:r>
        <w:rPr>
          <w:b/>
          <w:i/>
        </w:rPr>
        <w:t>Aktuālie publikāciju</w:t>
      </w:r>
      <w:r w:rsidRPr="00550F7F">
        <w:rPr>
          <w:b/>
          <w:i/>
        </w:rPr>
        <w:t xml:space="preserve"> </w:t>
      </w:r>
      <w:r w:rsidR="002E2851">
        <w:rPr>
          <w:b/>
          <w:i/>
        </w:rPr>
        <w:t>dati</w:t>
      </w:r>
      <w:r w:rsidR="002E2851">
        <w:rPr>
          <w:color w:val="4472C4" w:themeColor="accent1"/>
        </w:rPr>
        <w:t xml:space="preserve"> </w:t>
      </w:r>
      <w:r w:rsidRPr="00550F7F">
        <w:rPr>
          <w:b/>
          <w:i/>
        </w:rPr>
        <w:t>/</w:t>
      </w:r>
      <w:r>
        <w:rPr>
          <w:b/>
          <w:i/>
        </w:rPr>
        <w:t xml:space="preserve"> </w:t>
      </w:r>
      <w:r w:rsidR="00391764">
        <w:rPr>
          <w:b/>
          <w:i/>
        </w:rPr>
        <w:t>Pasūtītāju finansēto projektu publicēto paziņojumu dati</w:t>
      </w:r>
      <w:r>
        <w:rPr>
          <w:b/>
          <w:i/>
        </w:rPr>
        <w:t xml:space="preserve"> </w:t>
      </w:r>
      <w:r>
        <w:t xml:space="preserve">tiek </w:t>
      </w:r>
      <w:r w:rsidR="00681765">
        <w:t xml:space="preserve">atjaunoti </w:t>
      </w:r>
      <w:r>
        <w:t xml:space="preserve">saskaņā ar aktuālo </w:t>
      </w:r>
      <w:hyperlink r:id="rId9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 w:rsidR="00097A47">
        <w:t>ceturksnī</w:t>
      </w:r>
      <w:r>
        <w:t>.</w:t>
      </w:r>
    </w:p>
    <w:tbl>
      <w:tblPr>
        <w:tblStyle w:val="TableGrid"/>
        <w:tblW w:w="8522" w:type="dxa"/>
        <w:tblLayout w:type="fixed"/>
        <w:tblLook w:val="04A0" w:firstRow="1" w:lastRow="0" w:firstColumn="1" w:lastColumn="0" w:noHBand="0" w:noVBand="1"/>
      </w:tblPr>
      <w:tblGrid>
        <w:gridCol w:w="2918"/>
        <w:gridCol w:w="2860"/>
        <w:gridCol w:w="1479"/>
        <w:gridCol w:w="1265"/>
      </w:tblGrid>
      <w:tr w:rsidR="00963958" w14:paraId="560479A2" w14:textId="77777777" w:rsidTr="00AC6ED6">
        <w:tc>
          <w:tcPr>
            <w:tcW w:w="2918" w:type="dxa"/>
            <w:vAlign w:val="center"/>
          </w:tcPr>
          <w:p w14:paraId="7BDF8BBA" w14:textId="77777777" w:rsidR="00963958" w:rsidRDefault="00963958" w:rsidP="00491D15">
            <w:pPr>
              <w:jc w:val="center"/>
            </w:pPr>
            <w:r>
              <w:t>Statistikas tēma</w:t>
            </w:r>
          </w:p>
        </w:tc>
        <w:tc>
          <w:tcPr>
            <w:tcW w:w="2860" w:type="dxa"/>
            <w:vAlign w:val="center"/>
          </w:tcPr>
          <w:p w14:paraId="4A005901" w14:textId="77777777" w:rsidR="00963958" w:rsidRDefault="00963958" w:rsidP="00491D15">
            <w:pPr>
              <w:jc w:val="center"/>
            </w:pPr>
            <w:r>
              <w:t>Dati par periodu</w:t>
            </w:r>
          </w:p>
        </w:tc>
        <w:tc>
          <w:tcPr>
            <w:tcW w:w="1479" w:type="dxa"/>
            <w:vAlign w:val="center"/>
          </w:tcPr>
          <w:p w14:paraId="1891321B" w14:textId="2CB4AE26" w:rsidR="00681765" w:rsidRDefault="00681765" w:rsidP="00491D15">
            <w:pPr>
              <w:jc w:val="center"/>
            </w:pPr>
          </w:p>
          <w:p w14:paraId="0A634DB7" w14:textId="153BF773" w:rsidR="00963958" w:rsidRDefault="00681765" w:rsidP="00491D15">
            <w:pPr>
              <w:jc w:val="center"/>
            </w:pPr>
            <w:r>
              <w:t>Atjaunošanas</w:t>
            </w:r>
            <w:r w:rsidR="00963958">
              <w:t xml:space="preserve"> datums</w:t>
            </w:r>
          </w:p>
        </w:tc>
        <w:tc>
          <w:tcPr>
            <w:tcW w:w="1265" w:type="dxa"/>
            <w:vAlign w:val="center"/>
          </w:tcPr>
          <w:p w14:paraId="1EA90A7F" w14:textId="77777777" w:rsidR="00963958" w:rsidRDefault="00963958" w:rsidP="00491D15">
            <w:pPr>
              <w:jc w:val="center"/>
            </w:pPr>
            <w:r>
              <w:t>Piezīmes</w:t>
            </w:r>
          </w:p>
        </w:tc>
      </w:tr>
      <w:tr w:rsidR="0084694E" w14:paraId="0817DE3A" w14:textId="77777777" w:rsidTr="00DC3494">
        <w:tc>
          <w:tcPr>
            <w:tcW w:w="2918" w:type="dxa"/>
          </w:tcPr>
          <w:p w14:paraId="27905CB4" w14:textId="0B6917B3" w:rsidR="0084694E" w:rsidRDefault="0084694E" w:rsidP="00DC3494">
            <w:r>
              <w:t>Pasūtītāju finansēto projektu publicēto paziņojumu dati</w:t>
            </w:r>
          </w:p>
        </w:tc>
        <w:tc>
          <w:tcPr>
            <w:tcW w:w="2860" w:type="dxa"/>
            <w:vAlign w:val="center"/>
          </w:tcPr>
          <w:p w14:paraId="68411B30" w14:textId="23734A33" w:rsidR="0084694E" w:rsidRDefault="0084694E" w:rsidP="00DC3494">
            <w:r>
              <w:t>par 2023. gada 1. ceturksni</w:t>
            </w:r>
          </w:p>
        </w:tc>
        <w:tc>
          <w:tcPr>
            <w:tcW w:w="1479" w:type="dxa"/>
            <w:vMerge w:val="restart"/>
            <w:vAlign w:val="center"/>
          </w:tcPr>
          <w:p w14:paraId="24BCEA50" w14:textId="6E12A144" w:rsidR="0084694E" w:rsidRDefault="0084694E" w:rsidP="00DE08C8">
            <w:pPr>
              <w:jc w:val="center"/>
            </w:pPr>
            <w:r>
              <w:t>21.04.2023.</w:t>
            </w:r>
          </w:p>
        </w:tc>
        <w:tc>
          <w:tcPr>
            <w:tcW w:w="1265" w:type="dxa"/>
            <w:vAlign w:val="center"/>
          </w:tcPr>
          <w:p w14:paraId="7E75CBC9" w14:textId="77777777" w:rsidR="0084694E" w:rsidRDefault="0084694E" w:rsidP="00DE08C8">
            <w:pPr>
              <w:jc w:val="center"/>
            </w:pPr>
          </w:p>
        </w:tc>
      </w:tr>
      <w:tr w:rsidR="0084694E" w14:paraId="5F252D1C" w14:textId="77777777" w:rsidTr="00AC6ED6">
        <w:tc>
          <w:tcPr>
            <w:tcW w:w="2918" w:type="dxa"/>
          </w:tcPr>
          <w:p w14:paraId="01D4390E" w14:textId="26D62332" w:rsidR="0084694E" w:rsidRDefault="0084694E" w:rsidP="00DE08C8">
            <w:r>
              <w:t>Pasūtītāju finansēto projektu publicēto paziņojumu dati</w:t>
            </w:r>
          </w:p>
        </w:tc>
        <w:tc>
          <w:tcPr>
            <w:tcW w:w="2860" w:type="dxa"/>
            <w:vAlign w:val="center"/>
          </w:tcPr>
          <w:p w14:paraId="1D6F19B7" w14:textId="19A17938" w:rsidR="0084694E" w:rsidRDefault="0084694E" w:rsidP="00DE08C8">
            <w:r>
              <w:t>par 2022. gada 4. ceturksni</w:t>
            </w:r>
          </w:p>
          <w:p w14:paraId="3BD85EF6" w14:textId="39E19071" w:rsidR="0084694E" w:rsidRDefault="0084694E" w:rsidP="00DE08C8">
            <w:r>
              <w:t>par 2022. gada 3. ceturksni</w:t>
            </w:r>
          </w:p>
          <w:p w14:paraId="78882446" w14:textId="1D52F81D" w:rsidR="0084694E" w:rsidRDefault="0084694E" w:rsidP="00DE08C8">
            <w:r>
              <w:t>par 2022. gada 2. ceturksni</w:t>
            </w:r>
          </w:p>
          <w:p w14:paraId="459D7C2B" w14:textId="1B8C82F1" w:rsidR="0084694E" w:rsidRDefault="0084694E" w:rsidP="00DE08C8">
            <w:r>
              <w:t>par 2022. gada 1. ceturksni</w:t>
            </w:r>
          </w:p>
        </w:tc>
        <w:tc>
          <w:tcPr>
            <w:tcW w:w="1479" w:type="dxa"/>
            <w:vMerge/>
            <w:vAlign w:val="center"/>
          </w:tcPr>
          <w:p w14:paraId="45B14C4C" w14:textId="2CCC393D" w:rsidR="0084694E" w:rsidRDefault="0084694E" w:rsidP="00DE08C8">
            <w:pPr>
              <w:jc w:val="center"/>
            </w:pPr>
          </w:p>
        </w:tc>
        <w:tc>
          <w:tcPr>
            <w:tcW w:w="1265" w:type="dxa"/>
            <w:vAlign w:val="center"/>
          </w:tcPr>
          <w:p w14:paraId="3DC8E5D0" w14:textId="77777777" w:rsidR="0084694E" w:rsidRDefault="0084694E" w:rsidP="00DE08C8">
            <w:pPr>
              <w:jc w:val="center"/>
            </w:pPr>
          </w:p>
        </w:tc>
      </w:tr>
      <w:tr w:rsidR="0084694E" w14:paraId="0D8C63BA" w14:textId="77777777" w:rsidTr="00AC6ED6">
        <w:tc>
          <w:tcPr>
            <w:tcW w:w="2918" w:type="dxa"/>
          </w:tcPr>
          <w:p w14:paraId="1FFD8859" w14:textId="7B22067D" w:rsidR="0084694E" w:rsidRDefault="0084694E" w:rsidP="00DE08C8">
            <w:r>
              <w:t>Pasūtītāju finansēto projektu publicēto paziņojumu dati</w:t>
            </w:r>
          </w:p>
        </w:tc>
        <w:tc>
          <w:tcPr>
            <w:tcW w:w="2860" w:type="dxa"/>
            <w:vAlign w:val="center"/>
          </w:tcPr>
          <w:p w14:paraId="63977EE6" w14:textId="449FD4E5" w:rsidR="0084694E" w:rsidRDefault="0084694E" w:rsidP="00DE08C8">
            <w:r>
              <w:t>par 2021. gada 4. ceturksni</w:t>
            </w:r>
          </w:p>
          <w:p w14:paraId="69C3EEAE" w14:textId="6F3C4E6C" w:rsidR="0084694E" w:rsidRDefault="0084694E" w:rsidP="00DE08C8">
            <w:r>
              <w:t>par 2021. gada 3. ceturksni</w:t>
            </w:r>
          </w:p>
          <w:p w14:paraId="5583F356" w14:textId="489DD367" w:rsidR="0084694E" w:rsidRDefault="0084694E" w:rsidP="00DE08C8">
            <w:r>
              <w:t>par 2021. gada 2. ceturksni</w:t>
            </w:r>
          </w:p>
          <w:p w14:paraId="5C646E82" w14:textId="0D3C187C" w:rsidR="0084694E" w:rsidRDefault="0084694E" w:rsidP="00DE08C8">
            <w:r>
              <w:t>par 2021. gada 1. ceturksni</w:t>
            </w:r>
          </w:p>
        </w:tc>
        <w:tc>
          <w:tcPr>
            <w:tcW w:w="1479" w:type="dxa"/>
            <w:vMerge/>
            <w:vAlign w:val="center"/>
          </w:tcPr>
          <w:p w14:paraId="13F06990" w14:textId="29E97FD5" w:rsidR="0084694E" w:rsidRDefault="0084694E" w:rsidP="00DE08C8">
            <w:pPr>
              <w:jc w:val="center"/>
            </w:pPr>
          </w:p>
        </w:tc>
        <w:tc>
          <w:tcPr>
            <w:tcW w:w="1265" w:type="dxa"/>
            <w:vAlign w:val="center"/>
          </w:tcPr>
          <w:p w14:paraId="090E8837" w14:textId="77777777" w:rsidR="0084694E" w:rsidRDefault="0084694E" w:rsidP="00DE08C8">
            <w:pPr>
              <w:jc w:val="center"/>
            </w:pPr>
          </w:p>
        </w:tc>
      </w:tr>
      <w:tr w:rsidR="0084694E" w14:paraId="751DF046" w14:textId="77777777" w:rsidTr="00AC6ED6">
        <w:tc>
          <w:tcPr>
            <w:tcW w:w="2918" w:type="dxa"/>
          </w:tcPr>
          <w:p w14:paraId="5BB0885B" w14:textId="16AA0D58" w:rsidR="0084694E" w:rsidRDefault="0084694E" w:rsidP="00DE08C8">
            <w:r>
              <w:t>Pasūtītāju finansēto projektu statistika</w:t>
            </w:r>
          </w:p>
        </w:tc>
        <w:tc>
          <w:tcPr>
            <w:tcW w:w="2860" w:type="dxa"/>
            <w:vAlign w:val="center"/>
          </w:tcPr>
          <w:p w14:paraId="7C0EC4D9" w14:textId="4F52A8EA" w:rsidR="0084694E" w:rsidRDefault="0084694E" w:rsidP="00DE08C8">
            <w:r>
              <w:t>par 2020. gada 4. ceturksni</w:t>
            </w:r>
          </w:p>
          <w:p w14:paraId="521AC81D" w14:textId="2DF0703E" w:rsidR="0084694E" w:rsidRDefault="0084694E" w:rsidP="00DE08C8">
            <w:r>
              <w:t>par 2020. gada 3. ceturksni</w:t>
            </w:r>
          </w:p>
          <w:p w14:paraId="75E9E041" w14:textId="66CFEF43" w:rsidR="0084694E" w:rsidRDefault="0084694E" w:rsidP="00DE08C8">
            <w:r>
              <w:t>par 2020. gada 2. ceturksni</w:t>
            </w:r>
          </w:p>
          <w:p w14:paraId="1E6BEF51" w14:textId="3C2F1949" w:rsidR="0084694E" w:rsidRDefault="0084694E" w:rsidP="00DE08C8">
            <w:r>
              <w:t>par 2020. gada 1. ceturksni</w:t>
            </w:r>
          </w:p>
        </w:tc>
        <w:tc>
          <w:tcPr>
            <w:tcW w:w="1479" w:type="dxa"/>
            <w:vMerge/>
            <w:vAlign w:val="center"/>
          </w:tcPr>
          <w:p w14:paraId="2DC8AB40" w14:textId="7F8A3802" w:rsidR="0084694E" w:rsidRDefault="0084694E" w:rsidP="00DE08C8">
            <w:pPr>
              <w:jc w:val="center"/>
            </w:pPr>
          </w:p>
        </w:tc>
        <w:tc>
          <w:tcPr>
            <w:tcW w:w="1265" w:type="dxa"/>
            <w:vAlign w:val="center"/>
          </w:tcPr>
          <w:p w14:paraId="065E9244" w14:textId="77777777" w:rsidR="0084694E" w:rsidRDefault="0084694E" w:rsidP="00DE08C8">
            <w:pPr>
              <w:jc w:val="center"/>
            </w:pPr>
          </w:p>
        </w:tc>
      </w:tr>
      <w:tr w:rsidR="0084694E" w14:paraId="0A5BD4F1" w14:textId="77777777" w:rsidTr="00AC6ED6">
        <w:tc>
          <w:tcPr>
            <w:tcW w:w="2918" w:type="dxa"/>
          </w:tcPr>
          <w:p w14:paraId="7626E5FE" w14:textId="09050EF3" w:rsidR="0084694E" w:rsidRDefault="0084694E" w:rsidP="00DE08C8"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3C738043" w14:textId="4605D6BB" w:rsidR="0084694E" w:rsidRDefault="0084694E" w:rsidP="00DE08C8">
            <w:r>
              <w:t>par 2019. gada 4. ceturksni</w:t>
            </w:r>
          </w:p>
          <w:p w14:paraId="395A8537" w14:textId="29927134" w:rsidR="0084694E" w:rsidRDefault="0084694E" w:rsidP="00DE08C8">
            <w:r>
              <w:t>par 2019. gada 3. ceturksni</w:t>
            </w:r>
          </w:p>
          <w:p w14:paraId="287BF3CB" w14:textId="28556B0D" w:rsidR="0084694E" w:rsidRDefault="0084694E" w:rsidP="00DE08C8">
            <w:r>
              <w:t>par 2019. gada 2. ceturksni</w:t>
            </w:r>
          </w:p>
          <w:p w14:paraId="4D5240CD" w14:textId="6F6C98E7" w:rsidR="0084694E" w:rsidRDefault="0084694E" w:rsidP="00DE08C8">
            <w:r>
              <w:t>par 2019. gada 1. ceturksni</w:t>
            </w:r>
          </w:p>
        </w:tc>
        <w:tc>
          <w:tcPr>
            <w:tcW w:w="1479" w:type="dxa"/>
            <w:vMerge/>
            <w:vAlign w:val="center"/>
          </w:tcPr>
          <w:p w14:paraId="678CD84E" w14:textId="60AE01F7" w:rsidR="0084694E" w:rsidRDefault="0084694E" w:rsidP="00DE08C8">
            <w:pPr>
              <w:jc w:val="center"/>
            </w:pPr>
          </w:p>
        </w:tc>
        <w:tc>
          <w:tcPr>
            <w:tcW w:w="1265" w:type="dxa"/>
            <w:vAlign w:val="bottom"/>
          </w:tcPr>
          <w:p w14:paraId="21530E64" w14:textId="3ACE02FE" w:rsidR="0084694E" w:rsidRDefault="0084694E" w:rsidP="00DE08C8">
            <w:pPr>
              <w:jc w:val="both"/>
            </w:pPr>
          </w:p>
        </w:tc>
      </w:tr>
      <w:tr w:rsidR="0084694E" w14:paraId="529C9095" w14:textId="77777777" w:rsidTr="00AC6ED6">
        <w:tc>
          <w:tcPr>
            <w:tcW w:w="2918" w:type="dxa"/>
          </w:tcPr>
          <w:p w14:paraId="52B25612" w14:textId="77777777" w:rsidR="0084694E" w:rsidRDefault="0084694E" w:rsidP="00DE08C8">
            <w:pPr>
              <w:jc w:val="both"/>
            </w:pPr>
            <w:r>
              <w:lastRenderedPageBreak/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47DB6D0D" w14:textId="731E9FA8" w:rsidR="0084694E" w:rsidRDefault="0084694E" w:rsidP="00DE08C8">
            <w:pPr>
              <w:jc w:val="both"/>
            </w:pPr>
            <w:r>
              <w:t>par 2018. gada 4. ceturksni</w:t>
            </w:r>
          </w:p>
          <w:p w14:paraId="47F37034" w14:textId="0404DB6F" w:rsidR="0084694E" w:rsidRDefault="0084694E" w:rsidP="00DE08C8">
            <w:pPr>
              <w:jc w:val="both"/>
            </w:pPr>
            <w:r>
              <w:t>par 2018. gada 3. ceturksni</w:t>
            </w:r>
          </w:p>
          <w:p w14:paraId="6124449E" w14:textId="4E697B26" w:rsidR="0084694E" w:rsidRDefault="0084694E" w:rsidP="00DE08C8">
            <w:pPr>
              <w:jc w:val="both"/>
            </w:pPr>
            <w:r>
              <w:t>par 2018. gada 2. ceturksni</w:t>
            </w:r>
          </w:p>
          <w:p w14:paraId="1E9CC1EA" w14:textId="53D99DB1" w:rsidR="0084694E" w:rsidRDefault="0084694E" w:rsidP="00DE08C8">
            <w:pPr>
              <w:jc w:val="both"/>
            </w:pPr>
            <w:r>
              <w:t>par 2018. gada 1. ceturksni</w:t>
            </w:r>
          </w:p>
        </w:tc>
        <w:tc>
          <w:tcPr>
            <w:tcW w:w="1479" w:type="dxa"/>
            <w:vMerge/>
            <w:vAlign w:val="bottom"/>
          </w:tcPr>
          <w:p w14:paraId="7EC7EB85" w14:textId="5E837BF2" w:rsidR="0084694E" w:rsidRDefault="0084694E" w:rsidP="00DE08C8">
            <w:pPr>
              <w:jc w:val="both"/>
            </w:pPr>
          </w:p>
        </w:tc>
        <w:tc>
          <w:tcPr>
            <w:tcW w:w="1265" w:type="dxa"/>
            <w:vAlign w:val="bottom"/>
          </w:tcPr>
          <w:p w14:paraId="56A35263" w14:textId="0C559B46" w:rsidR="0084694E" w:rsidRDefault="0084694E" w:rsidP="00DE08C8">
            <w:pPr>
              <w:jc w:val="both"/>
            </w:pPr>
          </w:p>
        </w:tc>
      </w:tr>
      <w:tr w:rsidR="0084694E" w14:paraId="22281185" w14:textId="77777777" w:rsidTr="00AC6ED6">
        <w:tc>
          <w:tcPr>
            <w:tcW w:w="2918" w:type="dxa"/>
          </w:tcPr>
          <w:p w14:paraId="5B637E31" w14:textId="77777777" w:rsidR="0084694E" w:rsidRDefault="0084694E" w:rsidP="00DE08C8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12ED0461" w14:textId="77777777" w:rsidR="0084694E" w:rsidRDefault="0084694E" w:rsidP="00DE08C8">
            <w:pPr>
              <w:jc w:val="both"/>
            </w:pPr>
            <w:r>
              <w:t>par 2017. gada 4. ceturksni</w:t>
            </w:r>
          </w:p>
          <w:p w14:paraId="29CDCA44" w14:textId="73660D54" w:rsidR="0084694E" w:rsidRDefault="0084694E" w:rsidP="00DE08C8">
            <w:pPr>
              <w:jc w:val="both"/>
            </w:pPr>
            <w:r>
              <w:t>par 2017. gada 3. ceturksni</w:t>
            </w:r>
          </w:p>
          <w:p w14:paraId="56D5620D" w14:textId="77777777" w:rsidR="0084694E" w:rsidRDefault="0084694E" w:rsidP="00DE08C8">
            <w:pPr>
              <w:jc w:val="both"/>
            </w:pPr>
            <w:r>
              <w:t>par 2017. gada 2. ceturksni</w:t>
            </w:r>
          </w:p>
          <w:p w14:paraId="531F7446" w14:textId="77777777" w:rsidR="0084694E" w:rsidRDefault="0084694E" w:rsidP="00DE08C8">
            <w:pPr>
              <w:jc w:val="both"/>
            </w:pPr>
            <w:r>
              <w:t>par 2017. gada 1. ceturksni</w:t>
            </w:r>
          </w:p>
        </w:tc>
        <w:tc>
          <w:tcPr>
            <w:tcW w:w="1479" w:type="dxa"/>
            <w:vMerge/>
            <w:vAlign w:val="bottom"/>
          </w:tcPr>
          <w:p w14:paraId="78BC7C51" w14:textId="77777777" w:rsidR="0084694E" w:rsidRDefault="0084694E" w:rsidP="00DE08C8">
            <w:pPr>
              <w:jc w:val="both"/>
            </w:pPr>
          </w:p>
        </w:tc>
        <w:tc>
          <w:tcPr>
            <w:tcW w:w="1265" w:type="dxa"/>
            <w:vAlign w:val="bottom"/>
          </w:tcPr>
          <w:p w14:paraId="71FA15ED" w14:textId="4B328D78" w:rsidR="0084694E" w:rsidRDefault="0084694E" w:rsidP="00DE08C8">
            <w:pPr>
              <w:jc w:val="both"/>
            </w:pPr>
          </w:p>
        </w:tc>
      </w:tr>
      <w:tr w:rsidR="0084694E" w14:paraId="4F9769F5" w14:textId="77777777" w:rsidTr="00AC6ED6">
        <w:tc>
          <w:tcPr>
            <w:tcW w:w="2918" w:type="dxa"/>
          </w:tcPr>
          <w:p w14:paraId="7634EEDC" w14:textId="77777777" w:rsidR="0084694E" w:rsidRDefault="0084694E" w:rsidP="00DE08C8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67BC5C10" w14:textId="77777777" w:rsidR="0084694E" w:rsidRDefault="0084694E" w:rsidP="00DE08C8">
            <w:pPr>
              <w:jc w:val="both"/>
            </w:pPr>
            <w:r>
              <w:t>par 2016. gada 4. ceturksni</w:t>
            </w:r>
          </w:p>
          <w:p w14:paraId="4024D29D" w14:textId="2C22032B" w:rsidR="0084694E" w:rsidRDefault="0084694E" w:rsidP="00DE08C8">
            <w:pPr>
              <w:jc w:val="both"/>
            </w:pPr>
            <w:r>
              <w:t>par 2016. gada 3. ceturksni</w:t>
            </w:r>
          </w:p>
          <w:p w14:paraId="5FB0B417" w14:textId="2FE05CD8" w:rsidR="0084694E" w:rsidRDefault="0084694E" w:rsidP="00DE08C8">
            <w:pPr>
              <w:jc w:val="both"/>
            </w:pPr>
            <w:r>
              <w:t>par 2016. gada 2.ceturksni</w:t>
            </w:r>
          </w:p>
          <w:p w14:paraId="18F9B524" w14:textId="4D56843D" w:rsidR="0084694E" w:rsidRDefault="0084694E" w:rsidP="00DE08C8">
            <w:pPr>
              <w:jc w:val="both"/>
            </w:pPr>
            <w:r>
              <w:t>par 2016. gada 1. ceturksni</w:t>
            </w:r>
          </w:p>
        </w:tc>
        <w:tc>
          <w:tcPr>
            <w:tcW w:w="1479" w:type="dxa"/>
            <w:vMerge/>
            <w:vAlign w:val="bottom"/>
          </w:tcPr>
          <w:p w14:paraId="3EA6F74D" w14:textId="77777777" w:rsidR="0084694E" w:rsidRDefault="0084694E" w:rsidP="00DE08C8">
            <w:pPr>
              <w:jc w:val="both"/>
            </w:pPr>
          </w:p>
        </w:tc>
        <w:tc>
          <w:tcPr>
            <w:tcW w:w="1265" w:type="dxa"/>
            <w:vAlign w:val="bottom"/>
          </w:tcPr>
          <w:p w14:paraId="266A1AEB" w14:textId="6D6A018B" w:rsidR="0084694E" w:rsidRDefault="0084694E" w:rsidP="00DE08C8">
            <w:pPr>
              <w:jc w:val="both"/>
            </w:pPr>
          </w:p>
        </w:tc>
      </w:tr>
      <w:tr w:rsidR="00DE08C8" w14:paraId="6F262EE2" w14:textId="77777777" w:rsidTr="00AC6ED6">
        <w:tc>
          <w:tcPr>
            <w:tcW w:w="2918" w:type="dxa"/>
          </w:tcPr>
          <w:p w14:paraId="7EC8CBDE" w14:textId="77777777" w:rsidR="00DE08C8" w:rsidRDefault="00DE08C8" w:rsidP="00DE08C8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78420B1E" w14:textId="77777777" w:rsidR="00DE08C8" w:rsidRDefault="00DE08C8" w:rsidP="00DE08C8">
            <w:pPr>
              <w:jc w:val="both"/>
            </w:pPr>
            <w:r>
              <w:t>par 2015. gada 4. ceturksni</w:t>
            </w:r>
          </w:p>
          <w:p w14:paraId="18B16753" w14:textId="0B1BF3BA" w:rsidR="00DE08C8" w:rsidRDefault="00DE08C8" w:rsidP="00DE08C8">
            <w:pPr>
              <w:jc w:val="both"/>
            </w:pPr>
            <w:r>
              <w:t>par 2015. gada 3. ceturksni</w:t>
            </w:r>
          </w:p>
          <w:p w14:paraId="68D5A481" w14:textId="5B0DC538" w:rsidR="00DE08C8" w:rsidRDefault="00DE08C8" w:rsidP="00DE08C8">
            <w:pPr>
              <w:jc w:val="both"/>
            </w:pPr>
            <w:r>
              <w:t>par 2015. gada 2. ceturksni</w:t>
            </w:r>
          </w:p>
          <w:p w14:paraId="6714E265" w14:textId="30717F69" w:rsidR="00DE08C8" w:rsidRDefault="00DE08C8" w:rsidP="00DE08C8">
            <w:pPr>
              <w:jc w:val="both"/>
            </w:pPr>
            <w:r>
              <w:t>par 2015. gada 1. ceturksni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273E2E5C" w14:textId="77777777" w:rsidR="00DE08C8" w:rsidRDefault="00DE08C8" w:rsidP="00DE08C8">
            <w:pPr>
              <w:jc w:val="both"/>
            </w:pPr>
          </w:p>
        </w:tc>
        <w:tc>
          <w:tcPr>
            <w:tcW w:w="1265" w:type="dxa"/>
            <w:vAlign w:val="bottom"/>
          </w:tcPr>
          <w:p w14:paraId="178547F5" w14:textId="77777777" w:rsidR="00DE08C8" w:rsidRDefault="00DE08C8" w:rsidP="00DE08C8">
            <w:pPr>
              <w:jc w:val="both"/>
            </w:pPr>
            <w:r>
              <w:t>Skat. arhīvu</w:t>
            </w:r>
          </w:p>
        </w:tc>
      </w:tr>
      <w:tr w:rsidR="00DE08C8" w14:paraId="252FB0E2" w14:textId="77777777" w:rsidTr="00AC6ED6">
        <w:tc>
          <w:tcPr>
            <w:tcW w:w="2918" w:type="dxa"/>
          </w:tcPr>
          <w:p w14:paraId="26E18CBD" w14:textId="77777777" w:rsidR="00DE08C8" w:rsidRDefault="00DE08C8" w:rsidP="00DE08C8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35E0F338" w14:textId="77777777" w:rsidR="00DE08C8" w:rsidRDefault="00DE08C8" w:rsidP="00DE08C8">
            <w:pPr>
              <w:jc w:val="both"/>
            </w:pPr>
            <w:r>
              <w:t>par 2014. gada 4. ceturksni</w:t>
            </w:r>
          </w:p>
          <w:p w14:paraId="11DF8CE7" w14:textId="24A42A44" w:rsidR="00DE08C8" w:rsidRDefault="00DE08C8" w:rsidP="00DE08C8">
            <w:pPr>
              <w:jc w:val="both"/>
            </w:pPr>
            <w:r>
              <w:t>par 2014. gada 3. ceturksni</w:t>
            </w:r>
          </w:p>
          <w:p w14:paraId="482D406D" w14:textId="48F63A2F" w:rsidR="00DE08C8" w:rsidRDefault="00DE08C8" w:rsidP="00DE08C8">
            <w:pPr>
              <w:jc w:val="both"/>
            </w:pPr>
            <w:r>
              <w:t>par 2014. gada 2. ceturksni</w:t>
            </w:r>
          </w:p>
          <w:p w14:paraId="0B0D6C85" w14:textId="292301DB" w:rsidR="00DE08C8" w:rsidRDefault="00DE08C8" w:rsidP="00DE08C8">
            <w:pPr>
              <w:jc w:val="both"/>
            </w:pPr>
            <w:r>
              <w:t>par 2014. gada 1. ceturksni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1D08D268" w14:textId="77777777" w:rsidR="00DE08C8" w:rsidRDefault="00DE08C8" w:rsidP="00DE08C8">
            <w:pPr>
              <w:jc w:val="both"/>
            </w:pPr>
          </w:p>
        </w:tc>
        <w:tc>
          <w:tcPr>
            <w:tcW w:w="1265" w:type="dxa"/>
            <w:vAlign w:val="bottom"/>
          </w:tcPr>
          <w:p w14:paraId="767C9A13" w14:textId="77777777" w:rsidR="00DE08C8" w:rsidRDefault="00DE08C8" w:rsidP="00DE08C8">
            <w:pPr>
              <w:jc w:val="both"/>
            </w:pPr>
            <w:r>
              <w:t>Skat. arhīvu</w:t>
            </w:r>
          </w:p>
        </w:tc>
      </w:tr>
      <w:tr w:rsidR="00DE08C8" w14:paraId="0881687F" w14:textId="77777777" w:rsidTr="00AC6ED6">
        <w:tc>
          <w:tcPr>
            <w:tcW w:w="2918" w:type="dxa"/>
          </w:tcPr>
          <w:p w14:paraId="31A189D2" w14:textId="77777777" w:rsidR="00DE08C8" w:rsidRDefault="00DE08C8" w:rsidP="00DE08C8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1D310E37" w14:textId="77777777" w:rsidR="00DE08C8" w:rsidRDefault="00DE08C8" w:rsidP="00DE08C8">
            <w:pPr>
              <w:jc w:val="both"/>
            </w:pPr>
            <w:r>
              <w:t>par 2013. gada 4. ceturksni</w:t>
            </w:r>
          </w:p>
          <w:p w14:paraId="7DFB0E0C" w14:textId="3F08EFAC" w:rsidR="00DE08C8" w:rsidRDefault="00DE08C8" w:rsidP="00DE08C8">
            <w:pPr>
              <w:jc w:val="both"/>
            </w:pPr>
            <w:r>
              <w:t>par 2013. gada 3. ceturksni</w:t>
            </w:r>
          </w:p>
          <w:p w14:paraId="2356D9CC" w14:textId="3F0AEDCC" w:rsidR="00DE08C8" w:rsidRDefault="00DE08C8" w:rsidP="00DE08C8">
            <w:pPr>
              <w:jc w:val="both"/>
            </w:pPr>
            <w:r>
              <w:t>par 2013. gada 2. ceturksni</w:t>
            </w:r>
          </w:p>
          <w:p w14:paraId="55EE2F44" w14:textId="215190A4" w:rsidR="00DE08C8" w:rsidRDefault="00DE08C8" w:rsidP="00DE08C8">
            <w:pPr>
              <w:jc w:val="both"/>
            </w:pPr>
            <w:r>
              <w:t>par 2013. gada 1. ceturksni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2D981A79" w14:textId="77777777" w:rsidR="00DE08C8" w:rsidRDefault="00DE08C8" w:rsidP="00DE08C8">
            <w:pPr>
              <w:jc w:val="both"/>
            </w:pPr>
          </w:p>
        </w:tc>
        <w:tc>
          <w:tcPr>
            <w:tcW w:w="1265" w:type="dxa"/>
            <w:vAlign w:val="bottom"/>
          </w:tcPr>
          <w:p w14:paraId="3F3C5478" w14:textId="77777777" w:rsidR="00DE08C8" w:rsidRDefault="00DE08C8" w:rsidP="00DE08C8">
            <w:pPr>
              <w:jc w:val="both"/>
            </w:pPr>
            <w:r>
              <w:t>Skat. arhīvu</w:t>
            </w:r>
          </w:p>
        </w:tc>
      </w:tr>
    </w:tbl>
    <w:p w14:paraId="67928F00" w14:textId="531BA8E2" w:rsidR="00963958" w:rsidRDefault="00963958" w:rsidP="001B6C32">
      <w:pPr>
        <w:jc w:val="both"/>
      </w:pPr>
    </w:p>
    <w:p w14:paraId="672AC735" w14:textId="0B7357F9" w:rsidR="00564AB4" w:rsidRPr="00564AB4" w:rsidRDefault="00564AB4" w:rsidP="001B6C32">
      <w:pPr>
        <w:jc w:val="both"/>
        <w:rPr>
          <w:b/>
          <w:bCs/>
          <w:sz w:val="24"/>
          <w:szCs w:val="24"/>
        </w:rPr>
      </w:pPr>
      <w:r w:rsidRPr="00564AB4">
        <w:rPr>
          <w:b/>
          <w:bCs/>
          <w:sz w:val="24"/>
          <w:szCs w:val="24"/>
        </w:rPr>
        <w:t>Dati sagatavoti:</w:t>
      </w:r>
    </w:p>
    <w:p w14:paraId="63029770" w14:textId="14EF81C7" w:rsidR="00564AB4" w:rsidRDefault="002725B4" w:rsidP="001B6C32">
      <w:pPr>
        <w:jc w:val="both"/>
      </w:pPr>
      <w:r>
        <w:t>0</w:t>
      </w:r>
      <w:r w:rsidR="00DE08C8">
        <w:t>4</w:t>
      </w:r>
      <w:r w:rsidR="00564AB4">
        <w:t>.</w:t>
      </w:r>
      <w:r w:rsidR="00D3745D">
        <w:t>0</w:t>
      </w:r>
      <w:r w:rsidR="00DC3494">
        <w:t>4</w:t>
      </w:r>
      <w:r w:rsidR="00564AB4">
        <w:t>.202</w:t>
      </w:r>
      <w:r w:rsidR="00D3745D">
        <w:t>3</w:t>
      </w:r>
      <w:r w:rsidR="00564AB4">
        <w:t>.</w:t>
      </w:r>
    </w:p>
    <w:p w14:paraId="7C84DC0C" w14:textId="77777777" w:rsidR="001B6C32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0FFAAB87" w14:textId="1E2824EE" w:rsidR="001B6C32" w:rsidRDefault="001B6C32" w:rsidP="001B6C32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>
        <w:t>1</w:t>
      </w:r>
      <w:r w:rsidR="00362BE2">
        <w:t>3</w:t>
      </w:r>
      <w:r w:rsidRPr="00C47D9A">
        <w:t>. gada</w:t>
      </w:r>
      <w:r w:rsidR="00362BE2">
        <w:t xml:space="preserve"> 1. ceturk</w:t>
      </w:r>
      <w:r w:rsidR="001A6B25">
        <w:t>šņa</w:t>
      </w:r>
      <w:r w:rsidRPr="00C47D9A">
        <w:t>.</w:t>
      </w:r>
      <w:r w:rsidR="00AF688A">
        <w:t xml:space="preserve"> Sākot no 2016. gada 1.</w:t>
      </w:r>
      <w:r w:rsidR="001A6B25">
        <w:t> </w:t>
      </w:r>
      <w:r w:rsidR="00F80968">
        <w:t>c</w:t>
      </w:r>
      <w:r w:rsidR="00AF688A">
        <w:t>eturkšņa</w:t>
      </w:r>
      <w:r w:rsidR="00F80968">
        <w:t>,</w:t>
      </w:r>
      <w:r w:rsidR="00AF688A">
        <w:t xml:space="preserve"> dati pieejami laikrindās.</w:t>
      </w:r>
    </w:p>
    <w:p w14:paraId="1E931490" w14:textId="77777777" w:rsidR="001B6C32" w:rsidRPr="0096511F" w:rsidRDefault="001B6C32" w:rsidP="001B6C32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0B88ACD6" w14:textId="450E33DA" w:rsidR="001B6C32" w:rsidRDefault="00362BE2" w:rsidP="001B6C32">
      <w:pPr>
        <w:jc w:val="both"/>
      </w:pPr>
      <w:r>
        <w:t>Ceturkšņu</w:t>
      </w:r>
      <w:r w:rsidR="001B6C32">
        <w:t xml:space="preserve"> apkopotie rādītāji ir brīvi pieejami Iepirkumu uzraudzības biroja tīmekļvietnē un Latvijas Atvērto datu portālā. Dati var tikt izmantoti arī dažādās citās publikācijās, </w:t>
      </w:r>
      <w:r w:rsidR="00642DAC">
        <w:t xml:space="preserve">vēlams </w:t>
      </w:r>
      <w:r w:rsidR="001B6C32">
        <w:t xml:space="preserve">norādot atsauces uz iegūtās informācijas avotu. </w:t>
      </w:r>
    </w:p>
    <w:p w14:paraId="155B3D06" w14:textId="77777777" w:rsidR="001B6C32" w:rsidRPr="00D34856" w:rsidRDefault="001B6C32" w:rsidP="001B6C32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6840DA41" w14:textId="3A6698CC" w:rsidR="001B6C32" w:rsidRDefault="001B6C32" w:rsidP="001B6C32">
      <w:pPr>
        <w:jc w:val="both"/>
      </w:pPr>
      <w:r>
        <w:t xml:space="preserve">Datu izplatīšanas formāts (MS Excel </w:t>
      </w:r>
      <w:r w:rsidR="00264C55">
        <w:t xml:space="preserve">un </w:t>
      </w:r>
      <w:r w:rsidR="004241F0">
        <w:t>i</w:t>
      </w:r>
      <w:r w:rsidR="00264C55">
        <w:t>nfografika</w:t>
      </w:r>
      <w:r w:rsidR="001B18C2">
        <w:t>s</w:t>
      </w:r>
      <w:r>
        <w:t xml:space="preserve">). </w:t>
      </w:r>
    </w:p>
    <w:p w14:paraId="1B01EFF8" w14:textId="0D31A8D7" w:rsidR="001B6C32" w:rsidRDefault="001B6C32" w:rsidP="001B6C32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</w:p>
    <w:p w14:paraId="345FB657" w14:textId="77777777" w:rsidR="001B6C32" w:rsidRPr="008E1014" w:rsidRDefault="001B6C32" w:rsidP="001B6C32">
      <w:pPr>
        <w:shd w:val="clear" w:color="auto" w:fill="FFFFFF" w:themeFill="background1"/>
        <w:jc w:val="both"/>
      </w:pPr>
      <w:r>
        <w:t>Finanšu ministrija un citi lietotāji.</w:t>
      </w:r>
    </w:p>
    <w:p w14:paraId="56E2F8C0" w14:textId="77777777" w:rsidR="001B6C32" w:rsidRPr="00DC5493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C6DD316" w14:textId="4526F917" w:rsidR="001B6C32" w:rsidRDefault="001B6C32" w:rsidP="001B6C32">
      <w:pPr>
        <w:jc w:val="both"/>
      </w:pPr>
      <w:r w:rsidRPr="004634DA">
        <w:t xml:space="preserve">Dati tiek iegūti no </w:t>
      </w:r>
      <w:r>
        <w:t xml:space="preserve">šādiem </w:t>
      </w:r>
      <w:r w:rsidR="004241F0">
        <w:t>I</w:t>
      </w:r>
      <w:r w:rsidR="008F4442">
        <w:t xml:space="preserve">epirkumu uzraudzības biroja tīmekļvietnē </w:t>
      </w:r>
      <w:r w:rsidRPr="004634DA">
        <w:t>publicētiem iepirkumu paziņojumiem</w:t>
      </w:r>
      <w:r>
        <w:t>:</w:t>
      </w:r>
    </w:p>
    <w:p w14:paraId="3CBDD499" w14:textId="46914A82" w:rsidR="00773574" w:rsidRDefault="008F4442" w:rsidP="00773574">
      <w:pPr>
        <w:pStyle w:val="ListParagraph"/>
        <w:numPr>
          <w:ilvl w:val="0"/>
          <w:numId w:val="1"/>
        </w:numPr>
        <w:jc w:val="both"/>
      </w:pPr>
      <w:r>
        <w:lastRenderedPageBreak/>
        <w:t xml:space="preserve">paziņojums </w:t>
      </w:r>
      <w:r w:rsidR="00362BE2">
        <w:t>par finansējuma saņēmēja iepirkuma procedūru, paziņojums par finansējuma saņēmēja iepirkuma procedūras rezultātiem un paziņojums par finansējuma saņēmēja iepirkuma procedūras pārtraukšanu vai grozījumiem</w:t>
      </w:r>
      <w:r w:rsidR="004241F0">
        <w:t xml:space="preserve"> </w:t>
      </w:r>
      <w:r w:rsidR="001B6C32">
        <w:t>atbilstoši Ministru kabineta 201</w:t>
      </w:r>
      <w:r w:rsidR="00DE3832">
        <w:t>7</w:t>
      </w:r>
      <w:r w:rsidR="001B6C32">
        <w:t xml:space="preserve">. gada </w:t>
      </w:r>
      <w:r w:rsidR="00DE3832">
        <w:t>28</w:t>
      </w:r>
      <w:r w:rsidR="001B6C32">
        <w:t>.</w:t>
      </w:r>
      <w:r w:rsidR="00DE3832">
        <w:t xml:space="preserve"> februāra</w:t>
      </w:r>
      <w:r w:rsidR="001B6C32">
        <w:t xml:space="preserve"> noteikumiem Nr. </w:t>
      </w:r>
      <w:r w:rsidR="00DE3832">
        <w:t>104</w:t>
      </w:r>
      <w:r w:rsidR="001B6C32">
        <w:t xml:space="preserve"> </w:t>
      </w:r>
      <w:r w:rsidR="004241F0">
        <w:t>„</w:t>
      </w:r>
      <w:r w:rsidR="001B6C32">
        <w:t xml:space="preserve">Noteikumi par </w:t>
      </w:r>
      <w:r w:rsidR="00DE3832">
        <w:t>iepirkuma procedūru un tās piemērošanas kārtību pasūtītāja finansētiem projektiem</w:t>
      </w:r>
      <w:r w:rsidR="001B6C32">
        <w:t xml:space="preserve">” (spēkā no </w:t>
      </w:r>
      <w:r w:rsidR="00DE3832">
        <w:t>01</w:t>
      </w:r>
      <w:r w:rsidR="001B6C32">
        <w:t>.0</w:t>
      </w:r>
      <w:r w:rsidR="00DE3832">
        <w:t>3</w:t>
      </w:r>
      <w:r w:rsidR="001B6C32">
        <w:t>.20</w:t>
      </w:r>
      <w:r w:rsidR="00DE3832">
        <w:t>17</w:t>
      </w:r>
      <w:r w:rsidR="001B6C32">
        <w:t>.)</w:t>
      </w:r>
      <w:r w:rsidR="00F80968">
        <w:t>.</w:t>
      </w:r>
    </w:p>
    <w:p w14:paraId="6C1EFB4E" w14:textId="4EE43A36" w:rsidR="001B6C32" w:rsidRPr="00B02E17" w:rsidRDefault="001B6C32" w:rsidP="001B6C32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7B9BC3F6" w14:textId="77777777" w:rsidR="001B6C32" w:rsidRPr="00EE7C26" w:rsidRDefault="001B6C32" w:rsidP="001B6C32">
      <w:pPr>
        <w:jc w:val="both"/>
      </w:pPr>
      <w:r>
        <w:t xml:space="preserve">Atskaites periods ir kalendārais </w:t>
      </w:r>
      <w:r w:rsidR="00362BE2">
        <w:t>ceturksnis</w:t>
      </w:r>
      <w:r>
        <w:t>.</w:t>
      </w:r>
    </w:p>
    <w:p w14:paraId="21B9B279" w14:textId="77777777" w:rsidR="001B6C32" w:rsidRDefault="001B6C32" w:rsidP="001B6C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6C009A68" w14:textId="77777777" w:rsidR="001B6C32" w:rsidRDefault="001B6C32" w:rsidP="001B6C32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6E306870" w14:textId="77777777" w:rsidR="001B6C32" w:rsidRPr="00621F1C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522376D0" w14:textId="4904DB89" w:rsidR="001B6C32" w:rsidRDefault="00362BE2" w:rsidP="001B6C32">
      <w:pPr>
        <w:jc w:val="both"/>
      </w:pPr>
      <w:r>
        <w:t>Ceturkšņa</w:t>
      </w:r>
      <w:r w:rsidR="001B6C32">
        <w:t xml:space="preserve"> griezumā iegūtie dati tiek sarindoti </w:t>
      </w:r>
      <w:r w:rsidR="00026AD6">
        <w:t xml:space="preserve">pēc paziņojumu publikāciju skaita un līgumcenām </w:t>
      </w:r>
      <w:r w:rsidR="001B6C32">
        <w:t xml:space="preserve">un </w:t>
      </w:r>
      <w:r w:rsidR="00E47D57">
        <w:t xml:space="preserve">attēloti </w:t>
      </w:r>
      <w:r w:rsidR="00026AD6">
        <w:t xml:space="preserve">dinamikā, kā arī </w:t>
      </w:r>
      <w:r w:rsidR="001B6C32">
        <w:t xml:space="preserve">salīdzināti ar iepriekšējā gada rādītājiem, un tiek aprēķināts </w:t>
      </w:r>
      <w:r>
        <w:t>procentuālais īpatsvars</w:t>
      </w:r>
      <w:r w:rsidR="001B6C32">
        <w:t>.</w:t>
      </w:r>
    </w:p>
    <w:p w14:paraId="3591F995" w14:textId="77777777" w:rsidR="001B6C32" w:rsidRDefault="001B6C32" w:rsidP="001B6C32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3C2091CF" w14:textId="1968A6E5" w:rsidR="001B6C32" w:rsidRPr="00FF670B" w:rsidRDefault="001B6C32" w:rsidP="001B6C32">
      <w:pPr>
        <w:jc w:val="both"/>
      </w:pPr>
      <w:r w:rsidRPr="00FF670B">
        <w:t>Iepirkumu uzraudzības</w:t>
      </w:r>
      <w:r w:rsidR="00B16B01" w:rsidRPr="00FF670B">
        <w:t xml:space="preserve"> </w:t>
      </w:r>
      <w:r w:rsidRPr="00FF670B">
        <w:t xml:space="preserve">biroja tīmekļvietnē publicētie </w:t>
      </w:r>
      <w:r w:rsidR="004241F0" w:rsidRPr="00FF670B">
        <w:t>finansējuma saņēmēju</w:t>
      </w:r>
      <w:r w:rsidRPr="00FF670B">
        <w:t xml:space="preserve"> iepirkumu paziņojumi nesatur konfidenciālus datus. </w:t>
      </w:r>
    </w:p>
    <w:p w14:paraId="48869362" w14:textId="77777777" w:rsidR="001B6C32" w:rsidRPr="00C64F90" w:rsidRDefault="001B6C32" w:rsidP="001B6C32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6DD0E0A1" w14:textId="3B6B53DC" w:rsidR="001B6C32" w:rsidRDefault="001B6C32" w:rsidP="001B6C32">
      <w:pPr>
        <w:shd w:val="clear" w:color="auto" w:fill="FFFFFF" w:themeFill="background1"/>
        <w:jc w:val="both"/>
      </w:pPr>
      <w:r>
        <w:t xml:space="preserve">Kvalitāte tiek nodrošināta, ievērojot Eiropas Statistikas prakses </w:t>
      </w:r>
      <w:r w:rsidR="008F4442">
        <w:t xml:space="preserve">kodeksā </w:t>
      </w:r>
      <w:r>
        <w:t>noteiktās prasības.</w:t>
      </w:r>
    </w:p>
    <w:p w14:paraId="01466C04" w14:textId="77777777" w:rsidR="001B6C32" w:rsidRPr="00DF3417" w:rsidRDefault="001B6C32" w:rsidP="001B6C32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05AA7BBF" w14:textId="579A1F7C" w:rsidR="001B6C32" w:rsidRPr="00FF670B" w:rsidRDefault="008F4442" w:rsidP="001B6C32">
      <w:pPr>
        <w:jc w:val="both"/>
      </w:pPr>
      <w:r w:rsidRPr="00FF670B">
        <w:t xml:space="preserve">Ceturkšņa griezumā apkopotie </w:t>
      </w:r>
      <w:r w:rsidR="001B6C32" w:rsidRPr="00FF670B">
        <w:t>statistikas rādītāji</w:t>
      </w:r>
      <w:r w:rsidRPr="00FF670B">
        <w:t xml:space="preserve"> kopumā</w:t>
      </w:r>
      <w:r w:rsidR="001B6C32" w:rsidRPr="00FF670B">
        <w:t xml:space="preserve"> atbilst lietotāju vajadzībām</w:t>
      </w:r>
      <w:r w:rsidR="00F80968" w:rsidRPr="00FF670B">
        <w:t>.</w:t>
      </w:r>
    </w:p>
    <w:p w14:paraId="7859FAE4" w14:textId="77777777" w:rsidR="001B6C32" w:rsidRPr="003431ED" w:rsidRDefault="001B6C32" w:rsidP="001B6C32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2EFB047C" w14:textId="77777777" w:rsidR="001B6C32" w:rsidRPr="00FF670B" w:rsidRDefault="00362BE2" w:rsidP="001B6C32">
      <w:pPr>
        <w:jc w:val="both"/>
      </w:pPr>
      <w:r w:rsidRPr="00FF670B">
        <w:t>Ceturkšņa</w:t>
      </w:r>
      <w:r w:rsidR="001B6C32" w:rsidRPr="00FF670B">
        <w:t xml:space="preserve"> apkopoto datu precizitāte kopumā ir nemainīga.</w:t>
      </w:r>
    </w:p>
    <w:p w14:paraId="6EE7C2D0" w14:textId="77777777" w:rsidR="001B6C32" w:rsidRPr="00DD2E22" w:rsidRDefault="001B6C32" w:rsidP="001B6C32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C29A77D" w14:textId="77777777" w:rsidR="001B6C32" w:rsidRPr="00FF670B" w:rsidRDefault="001B6C32" w:rsidP="001B6C32">
      <w:pPr>
        <w:jc w:val="both"/>
      </w:pPr>
      <w:r w:rsidRPr="00FF670B">
        <w:t>Iepirkumu uzraudzības birojs savlaicīgi, atbilstoši datu publicēšanas kalendāram, publicē apkopotos statistikas datus.</w:t>
      </w:r>
    </w:p>
    <w:p w14:paraId="750B3F0C" w14:textId="77777777" w:rsidR="001B6C32" w:rsidRPr="00713B42" w:rsidRDefault="001B6C32" w:rsidP="001B6C32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4B7EAAFE" w14:textId="31A34FB6" w:rsidR="001B6C32" w:rsidRDefault="001B6C32" w:rsidP="001B6C32">
      <w:pPr>
        <w:shd w:val="clear" w:color="auto" w:fill="FFFFFF" w:themeFill="background1"/>
        <w:jc w:val="both"/>
      </w:pPr>
      <w:r w:rsidRPr="00DE3832">
        <w:t xml:space="preserve">Dati tiek apkopoti un viena </w:t>
      </w:r>
      <w:r w:rsidR="00362BE2" w:rsidRPr="00DE3832">
        <w:t>ceturkšņa</w:t>
      </w:r>
      <w:r w:rsidRPr="00DE3832">
        <w:t xml:space="preserve"> ietvaros salīdzināti</w:t>
      </w:r>
      <w:r w:rsidR="004241F0">
        <w:t>,</w:t>
      </w:r>
      <w:r w:rsidRPr="00DE3832">
        <w:t xml:space="preserve"> aprēķinot īpatsvaru</w:t>
      </w:r>
      <w:r w:rsidR="00362BE2" w:rsidRPr="00DE3832">
        <w:t xml:space="preserve"> </w:t>
      </w:r>
      <w:r w:rsidR="00DE3832" w:rsidRPr="00DE3832">
        <w:t xml:space="preserve">attiecībā pret iepriekšējā gada </w:t>
      </w:r>
      <w:r w:rsidR="004241F0">
        <w:t>attiecīgo</w:t>
      </w:r>
      <w:r w:rsidR="00DE3832" w:rsidRPr="00DE3832">
        <w:t xml:space="preserve"> ceturksni </w:t>
      </w:r>
      <w:r w:rsidR="00362BE2" w:rsidRPr="00DE3832">
        <w:t xml:space="preserve">gan </w:t>
      </w:r>
      <w:r w:rsidR="004241F0">
        <w:t xml:space="preserve">pēc </w:t>
      </w:r>
      <w:r w:rsidR="00362BE2" w:rsidRPr="00DE3832">
        <w:t>publikāciju skait</w:t>
      </w:r>
      <w:r w:rsidR="004241F0">
        <w:t>a</w:t>
      </w:r>
      <w:r w:rsidR="00362BE2" w:rsidRPr="00DE3832">
        <w:t>, gan</w:t>
      </w:r>
      <w:r w:rsidRPr="00DE3832">
        <w:t xml:space="preserve"> kopēj</w:t>
      </w:r>
      <w:r w:rsidR="004241F0">
        <w:t>ās</w:t>
      </w:r>
      <w:r w:rsidR="00DE3832" w:rsidRPr="00DE3832">
        <w:t xml:space="preserve"> līgumsumm</w:t>
      </w:r>
      <w:r w:rsidR="004241F0">
        <w:t>as</w:t>
      </w:r>
      <w:r w:rsidRPr="00DE3832">
        <w:t>.</w:t>
      </w:r>
    </w:p>
    <w:p w14:paraId="5572A106" w14:textId="77777777" w:rsidR="001B6C32" w:rsidRDefault="001B6C32" w:rsidP="001B6C32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29983959" w14:textId="69CB0896" w:rsidR="001B6C32" w:rsidRPr="00FF670B" w:rsidRDefault="001B6C32" w:rsidP="001B6C32">
      <w:pPr>
        <w:jc w:val="both"/>
      </w:pPr>
      <w:r w:rsidRPr="00FF670B">
        <w:t>Nepieciešamības gadījumā attiecīgie iepirkumu paziņojumu publikāciju rādītāji var tikt precizēti,</w:t>
      </w:r>
      <w:r w:rsidR="004241F0" w:rsidRPr="00FF670B">
        <w:t xml:space="preserve"> </w:t>
      </w:r>
      <w:r w:rsidR="008F4442" w:rsidRPr="00FF670B">
        <w:t>norādot</w:t>
      </w:r>
      <w:r w:rsidRPr="00FF670B">
        <w:t xml:space="preserve"> datu precizēšanas iemeslus.</w:t>
      </w:r>
    </w:p>
    <w:p w14:paraId="4FDCE0D3" w14:textId="77777777" w:rsidR="001B6C32" w:rsidRPr="000204D7" w:rsidRDefault="001B6C32" w:rsidP="001B6C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1B6C32" w:rsidRPr="00C26E9C" w14:paraId="2C81E9B3" w14:textId="77777777" w:rsidTr="00491D15">
        <w:tc>
          <w:tcPr>
            <w:tcW w:w="2542" w:type="dxa"/>
            <w:shd w:val="clear" w:color="auto" w:fill="auto"/>
          </w:tcPr>
          <w:p w14:paraId="67A9E228" w14:textId="77777777" w:rsidR="001B6C32" w:rsidRPr="00C26E9C" w:rsidRDefault="001B6C32" w:rsidP="00491D15">
            <w:pPr>
              <w:jc w:val="both"/>
            </w:pPr>
            <w:r w:rsidRPr="00C26E9C">
              <w:lastRenderedPageBreak/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7B55FAC2" w14:textId="77777777" w:rsidR="001B6C32" w:rsidRPr="00C26E9C" w:rsidRDefault="001B6C32" w:rsidP="00491D15">
            <w:pPr>
              <w:jc w:val="both"/>
            </w:pPr>
            <w:r w:rsidRPr="00C26E9C">
              <w:t>Iepirkumu uzraudzības birojs</w:t>
            </w:r>
          </w:p>
        </w:tc>
      </w:tr>
      <w:tr w:rsidR="001B6C32" w:rsidRPr="00C26E9C" w14:paraId="0C4E745E" w14:textId="77777777" w:rsidTr="00491D15">
        <w:tc>
          <w:tcPr>
            <w:tcW w:w="2542" w:type="dxa"/>
            <w:shd w:val="clear" w:color="auto" w:fill="auto"/>
          </w:tcPr>
          <w:p w14:paraId="0EEF505F" w14:textId="77777777" w:rsidR="001B6C32" w:rsidRDefault="001B6C32" w:rsidP="00491D15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0DEB05E9" w14:textId="77777777" w:rsidR="001B6C32" w:rsidRDefault="0084694E" w:rsidP="00491D15">
            <w:pPr>
              <w:jc w:val="both"/>
            </w:pPr>
            <w:hyperlink r:id="rId10" w:history="1">
              <w:r w:rsidR="001B6C32" w:rsidRPr="009250BC">
                <w:rPr>
                  <w:rStyle w:val="Hyperlink"/>
                </w:rPr>
                <w:t>pasts@iub.gov.lv</w:t>
              </w:r>
            </w:hyperlink>
          </w:p>
        </w:tc>
      </w:tr>
      <w:tr w:rsidR="001B6C32" w:rsidRPr="00C26E9C" w14:paraId="11D5A390" w14:textId="77777777" w:rsidTr="00491D15">
        <w:tc>
          <w:tcPr>
            <w:tcW w:w="8926" w:type="dxa"/>
            <w:gridSpan w:val="2"/>
            <w:shd w:val="clear" w:color="auto" w:fill="auto"/>
          </w:tcPr>
          <w:p w14:paraId="38D300E2" w14:textId="77777777" w:rsidR="001B6C32" w:rsidRDefault="001B6C32" w:rsidP="00491D15">
            <w:pPr>
              <w:jc w:val="both"/>
            </w:pPr>
            <w:r>
              <w:t>Informācijas departaments</w:t>
            </w:r>
          </w:p>
        </w:tc>
      </w:tr>
      <w:tr w:rsidR="001B6C32" w:rsidRPr="00C26E9C" w14:paraId="0D9BE428" w14:textId="77777777" w:rsidTr="00491D15">
        <w:tc>
          <w:tcPr>
            <w:tcW w:w="2542" w:type="dxa"/>
            <w:shd w:val="clear" w:color="auto" w:fill="auto"/>
          </w:tcPr>
          <w:p w14:paraId="4BF08D66" w14:textId="77777777" w:rsidR="001B6C32" w:rsidRPr="00C26E9C" w:rsidRDefault="001B6C32" w:rsidP="00491D15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666D63D6" w14:textId="0C79C370" w:rsidR="001B6C32" w:rsidRPr="00C26E9C" w:rsidRDefault="002B5B9E" w:rsidP="00491D15">
            <w:pPr>
              <w:jc w:val="both"/>
            </w:pPr>
            <w:r>
              <w:t>24556632</w:t>
            </w:r>
          </w:p>
        </w:tc>
      </w:tr>
    </w:tbl>
    <w:p w14:paraId="308C9D16" w14:textId="77777777" w:rsidR="001B6C32" w:rsidRDefault="001B6C32" w:rsidP="001B6C32">
      <w:pPr>
        <w:jc w:val="both"/>
      </w:pPr>
    </w:p>
    <w:p w14:paraId="1D732492" w14:textId="77777777" w:rsidR="001B6C32" w:rsidRPr="000204D7" w:rsidRDefault="001B6C32" w:rsidP="001B6C32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654EA4C4" w14:textId="4BF721FA" w:rsidR="001B6C32" w:rsidRPr="00C64F90" w:rsidRDefault="00D3745D" w:rsidP="001B6C32">
      <w:pPr>
        <w:jc w:val="both"/>
      </w:pPr>
      <w:r>
        <w:t>2</w:t>
      </w:r>
      <w:r w:rsidR="00DC3494">
        <w:t>1</w:t>
      </w:r>
      <w:r w:rsidR="001B6C32">
        <w:t>.</w:t>
      </w:r>
      <w:r>
        <w:t>0</w:t>
      </w:r>
      <w:r w:rsidR="00DC3494">
        <w:t>4</w:t>
      </w:r>
      <w:r w:rsidR="001B6C32">
        <w:t>.20</w:t>
      </w:r>
      <w:r w:rsidR="00A0279C">
        <w:t>2</w:t>
      </w:r>
      <w:r>
        <w:t>3</w:t>
      </w:r>
      <w:r w:rsidR="001B6C32">
        <w:t>.</w:t>
      </w:r>
    </w:p>
    <w:p w14:paraId="37BBA1FB" w14:textId="4D76FCD8" w:rsidR="001B6C32" w:rsidRDefault="001B6C32" w:rsidP="00984B27">
      <w:pPr>
        <w:jc w:val="both"/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3441FC0A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878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32"/>
    <w:rsid w:val="00026AD6"/>
    <w:rsid w:val="00045CF9"/>
    <w:rsid w:val="000463BD"/>
    <w:rsid w:val="00071DA0"/>
    <w:rsid w:val="00072C98"/>
    <w:rsid w:val="00097A47"/>
    <w:rsid w:val="0012613D"/>
    <w:rsid w:val="001A0082"/>
    <w:rsid w:val="001A668C"/>
    <w:rsid w:val="001A6B25"/>
    <w:rsid w:val="001B18C2"/>
    <w:rsid w:val="001B6C32"/>
    <w:rsid w:val="001C423B"/>
    <w:rsid w:val="002238AC"/>
    <w:rsid w:val="00264C55"/>
    <w:rsid w:val="002725B4"/>
    <w:rsid w:val="002B5B9E"/>
    <w:rsid w:val="002E2851"/>
    <w:rsid w:val="00332AA5"/>
    <w:rsid w:val="003435E4"/>
    <w:rsid w:val="00362BE2"/>
    <w:rsid w:val="00391764"/>
    <w:rsid w:val="003A1D26"/>
    <w:rsid w:val="003D2826"/>
    <w:rsid w:val="003F5E5E"/>
    <w:rsid w:val="00421A69"/>
    <w:rsid w:val="004241F0"/>
    <w:rsid w:val="0044089D"/>
    <w:rsid w:val="0045759C"/>
    <w:rsid w:val="00494382"/>
    <w:rsid w:val="004B1573"/>
    <w:rsid w:val="0056114B"/>
    <w:rsid w:val="00563390"/>
    <w:rsid w:val="00564AB4"/>
    <w:rsid w:val="005B7C1D"/>
    <w:rsid w:val="00637A0F"/>
    <w:rsid w:val="00642DAC"/>
    <w:rsid w:val="00681765"/>
    <w:rsid w:val="006C1316"/>
    <w:rsid w:val="00723CBB"/>
    <w:rsid w:val="00725790"/>
    <w:rsid w:val="0073542A"/>
    <w:rsid w:val="00773574"/>
    <w:rsid w:val="0084694E"/>
    <w:rsid w:val="00852C31"/>
    <w:rsid w:val="008B11EF"/>
    <w:rsid w:val="008F4442"/>
    <w:rsid w:val="00963958"/>
    <w:rsid w:val="00984A1C"/>
    <w:rsid w:val="00984B27"/>
    <w:rsid w:val="00A0279C"/>
    <w:rsid w:val="00A04A86"/>
    <w:rsid w:val="00A930C1"/>
    <w:rsid w:val="00A96CA8"/>
    <w:rsid w:val="00AC6ED6"/>
    <w:rsid w:val="00AF688A"/>
    <w:rsid w:val="00B16B01"/>
    <w:rsid w:val="00B5310E"/>
    <w:rsid w:val="00BA049F"/>
    <w:rsid w:val="00BC7A2C"/>
    <w:rsid w:val="00BE62A5"/>
    <w:rsid w:val="00BF5913"/>
    <w:rsid w:val="00C4614F"/>
    <w:rsid w:val="00D12C0D"/>
    <w:rsid w:val="00D3745D"/>
    <w:rsid w:val="00D46C2B"/>
    <w:rsid w:val="00D67657"/>
    <w:rsid w:val="00DA1E19"/>
    <w:rsid w:val="00DB20CA"/>
    <w:rsid w:val="00DC3494"/>
    <w:rsid w:val="00DE08C8"/>
    <w:rsid w:val="00DE3832"/>
    <w:rsid w:val="00E10D43"/>
    <w:rsid w:val="00E47D57"/>
    <w:rsid w:val="00E544DB"/>
    <w:rsid w:val="00EC7635"/>
    <w:rsid w:val="00F80968"/>
    <w:rsid w:val="00FF0C77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3D8C"/>
  <w15:docId w15:val="{395EB6E5-E0F9-4A69-A382-2F2CD94A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6C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6C3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5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4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4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4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42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B20C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544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pasts@iub.gov.lv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iub.gov.lv/lv/datu-publicesanas-kalenda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3" ma:contentTypeDescription="Izveidot jaunu dokumentu." ma:contentTypeScope="" ma:versionID="ee41d0e89ba949912c99576118efd6c5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6b004f936b5e499483dbae4105ce1642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DDC1ED-B6A1-4A25-8585-831D1071118C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2.xml><?xml version="1.0" encoding="utf-8"?>
<ds:datastoreItem xmlns:ds="http://schemas.openxmlformats.org/officeDocument/2006/customXml" ds:itemID="{30C27AC3-9551-4C60-BE6F-F433E06B1C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76F30B-2A17-4AB1-867D-F4CCC01856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8E5585-08F3-4229-A9ED-D7D509CE4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3926</Words>
  <Characters>2239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16</cp:revision>
  <dcterms:created xsi:type="dcterms:W3CDTF">2021-07-13T05:25:00Z</dcterms:created>
  <dcterms:modified xsi:type="dcterms:W3CDTF">2023-04-04T08:09:00Z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1017800</vt:r8>
  </property>
  <property fmtid="{D5CDD505-2E9C-101B-9397-08002B2CF9AE}" pid="4" name="MediaServiceImageTags">
    <vt:lpwstr/>
  </property>
</Properties>
</file>