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0D3B" w14:textId="77777777" w:rsidR="001F442B" w:rsidRPr="0066021F" w:rsidRDefault="001F442B" w:rsidP="001F442B">
      <w:pPr>
        <w:rPr>
          <w:b/>
          <w:color w:val="4472C4" w:themeColor="accent1"/>
          <w:sz w:val="26"/>
          <w:szCs w:val="26"/>
        </w:rPr>
      </w:pPr>
      <w:r w:rsidRPr="0066021F">
        <w:rPr>
          <w:b/>
          <w:sz w:val="26"/>
          <w:szCs w:val="26"/>
        </w:rPr>
        <w:t xml:space="preserve">Publikāciju statistikas rādītāji par </w:t>
      </w:r>
      <w:r>
        <w:rPr>
          <w:b/>
          <w:sz w:val="26"/>
          <w:szCs w:val="26"/>
        </w:rPr>
        <w:t xml:space="preserve">uzvarētājiem un tiem piešķirtām līgumu summām </w:t>
      </w:r>
      <w:r w:rsidRPr="0066021F">
        <w:rPr>
          <w:b/>
          <w:color w:val="4472C4" w:themeColor="accent1"/>
        </w:rPr>
        <w:t>Metadati</w:t>
      </w:r>
    </w:p>
    <w:p w14:paraId="66CD689F" w14:textId="77777777" w:rsidR="001F442B" w:rsidRPr="00E944DD" w:rsidRDefault="001F442B" w:rsidP="001F442B">
      <w:pPr>
        <w:jc w:val="both"/>
        <w:rPr>
          <w:b/>
          <w:sz w:val="24"/>
          <w:szCs w:val="24"/>
        </w:rPr>
      </w:pPr>
      <w:r w:rsidRPr="00E944DD">
        <w:rPr>
          <w:b/>
          <w:sz w:val="24"/>
          <w:szCs w:val="24"/>
        </w:rPr>
        <w:t>Datu apraksts</w:t>
      </w:r>
    </w:p>
    <w:p w14:paraId="713393F2" w14:textId="77777777" w:rsidR="001F442B" w:rsidRDefault="001F442B" w:rsidP="001F442B">
      <w:pPr>
        <w:jc w:val="both"/>
      </w:pPr>
      <w:r>
        <w:t xml:space="preserve">Pasūtītāji, kuri piemēro Publisko iepirkumu likumu, Iepirkumu uzraudzības biroja tīmekļvietnē publicētajās iepirkumu publikācijās – paziņojumos par līguma slēgšanas tiesību piešķiršanu, informatīvos paziņojumos par noslēgto līgumu un paziņojumos par sociāliem un citiem īpašiem pakalpojumiem – paziņojums par līguma slēgšanas tiesību piešķiršanu norāda – pasūtītāja nosaukumu un reģistrācijas numuru, iepirkuma līguma priekšmetu, iepirkuma identifikācijas numuru, uzvarētāju, kuram piešķirtas līguma slēgšanas tiesības, uzvarētāja reģistrācijas numuru, uzvarētāja līgumcenu (norādīts par katru daļu, ja iepirkums tiek dalīts daļās), līguma slēgšanas datumu, iepirkuma kopējo līgumcenu, līguma darbības laiku un iepirkuma nomenklatūras CPV kodu. </w:t>
      </w:r>
    </w:p>
    <w:p w14:paraId="62BF923D" w14:textId="77777777" w:rsidR="001F442B" w:rsidRDefault="001F442B" w:rsidP="001F442B">
      <w:pPr>
        <w:jc w:val="both"/>
      </w:pPr>
      <w:r>
        <w:t>No iepriekš minētajiem paziņojumu publikāciju rādītājiem tiek atlasīti uzskaitītie dati. Dati nodrošina informāciju par visiem gada griezumā publicētiem iepirkumiem, ņemot vērā publicēto informāciju par noslēgtiem iepirkuma līgumiem, vispārīgajām vienošanām un iepirkuma līgumiem, kas noslēgti vispārīgo vienošanos ietvaros.</w:t>
      </w:r>
    </w:p>
    <w:p w14:paraId="6A5A1A94" w14:textId="77777777" w:rsidR="001F442B" w:rsidRPr="00746459" w:rsidRDefault="001F442B" w:rsidP="001F442B">
      <w:pPr>
        <w:jc w:val="both"/>
        <w:rPr>
          <w:b/>
        </w:rPr>
      </w:pPr>
      <w:r w:rsidRPr="005304FF">
        <w:rPr>
          <w:b/>
          <w:sz w:val="24"/>
          <w:szCs w:val="24"/>
        </w:rPr>
        <w:t>Datu</w:t>
      </w:r>
      <w:r w:rsidRPr="00746459">
        <w:rPr>
          <w:b/>
        </w:rPr>
        <w:t xml:space="preserve"> </w:t>
      </w:r>
      <w:r w:rsidRPr="005304FF">
        <w:rPr>
          <w:b/>
          <w:sz w:val="24"/>
          <w:szCs w:val="24"/>
        </w:rPr>
        <w:t>publicēšana</w:t>
      </w:r>
    </w:p>
    <w:p w14:paraId="1DBA999A" w14:textId="1E8BB39C" w:rsidR="001F442B" w:rsidRDefault="001F442B" w:rsidP="001F442B">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 xml:space="preserve">/ </w:t>
      </w:r>
      <w:r>
        <w:rPr>
          <w:b/>
          <w:i/>
        </w:rPr>
        <w:t xml:space="preserve">Saskaņā ar Publisko iepirkumu / </w:t>
      </w:r>
      <w:r w:rsidR="008B49B1">
        <w:rPr>
          <w:b/>
          <w:i/>
          <w:lang w:val="en-150"/>
        </w:rPr>
        <w:t xml:space="preserve">Gads / </w:t>
      </w:r>
      <w:r>
        <w:rPr>
          <w:b/>
          <w:i/>
        </w:rPr>
        <w:t xml:space="preserve">Publikāciju statistikas rādītāji par uzvarētājiem un tiem piešķirtām līgumu summām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0" w:type="auto"/>
        <w:tblLook w:val="04A0" w:firstRow="1" w:lastRow="0" w:firstColumn="1" w:lastColumn="0" w:noHBand="0" w:noVBand="1"/>
      </w:tblPr>
      <w:tblGrid>
        <w:gridCol w:w="3237"/>
        <w:gridCol w:w="2431"/>
        <w:gridCol w:w="1363"/>
        <w:gridCol w:w="1265"/>
      </w:tblGrid>
      <w:tr w:rsidR="001F442B" w14:paraId="1937F68E" w14:textId="77777777" w:rsidTr="00751A32">
        <w:tc>
          <w:tcPr>
            <w:tcW w:w="3237" w:type="dxa"/>
            <w:vAlign w:val="center"/>
          </w:tcPr>
          <w:p w14:paraId="1AA369C3" w14:textId="77777777" w:rsidR="001F442B" w:rsidRDefault="001F442B" w:rsidP="00751A32">
            <w:pPr>
              <w:jc w:val="center"/>
            </w:pPr>
            <w:r>
              <w:t>Statistikas tēma</w:t>
            </w:r>
          </w:p>
        </w:tc>
        <w:tc>
          <w:tcPr>
            <w:tcW w:w="2431" w:type="dxa"/>
            <w:vAlign w:val="center"/>
          </w:tcPr>
          <w:p w14:paraId="0A1D15E4" w14:textId="77777777" w:rsidR="001F442B" w:rsidRDefault="001F442B" w:rsidP="00751A32">
            <w:pPr>
              <w:jc w:val="center"/>
            </w:pPr>
            <w:r>
              <w:t>Dati par periodu</w:t>
            </w:r>
          </w:p>
        </w:tc>
        <w:tc>
          <w:tcPr>
            <w:tcW w:w="1363" w:type="dxa"/>
            <w:vAlign w:val="center"/>
          </w:tcPr>
          <w:p w14:paraId="18DD7A36" w14:textId="77777777" w:rsidR="001F442B" w:rsidRDefault="001F442B" w:rsidP="00751A32">
            <w:pPr>
              <w:jc w:val="center"/>
            </w:pPr>
            <w:r>
              <w:t>Publicēšanas datums</w:t>
            </w:r>
          </w:p>
        </w:tc>
        <w:tc>
          <w:tcPr>
            <w:tcW w:w="1265" w:type="dxa"/>
            <w:vAlign w:val="center"/>
          </w:tcPr>
          <w:p w14:paraId="03A62DCE" w14:textId="77777777" w:rsidR="001F442B" w:rsidRDefault="001F442B" w:rsidP="00751A32">
            <w:pPr>
              <w:jc w:val="center"/>
            </w:pPr>
            <w:r>
              <w:t>Piezīmes</w:t>
            </w:r>
          </w:p>
        </w:tc>
      </w:tr>
      <w:tr w:rsidR="001F442B" w14:paraId="38A534CB" w14:textId="77777777" w:rsidTr="00527A86">
        <w:tc>
          <w:tcPr>
            <w:tcW w:w="3237" w:type="dxa"/>
          </w:tcPr>
          <w:p w14:paraId="2F0A09B7" w14:textId="0FDB2154" w:rsidR="001F442B" w:rsidRDefault="001F442B" w:rsidP="001F442B">
            <w:r>
              <w:t>Publikāciju statistikas rādītāji par uzvarētājiem un tiem piešķirtām līgumu summām</w:t>
            </w:r>
          </w:p>
        </w:tc>
        <w:tc>
          <w:tcPr>
            <w:tcW w:w="2431" w:type="dxa"/>
            <w:vAlign w:val="bottom"/>
          </w:tcPr>
          <w:p w14:paraId="2F2385A0" w14:textId="4040A600" w:rsidR="001F442B" w:rsidRDefault="001F442B" w:rsidP="001F442B">
            <w:r>
              <w:t>par 201</w:t>
            </w:r>
            <w:r>
              <w:rPr>
                <w:lang w:val="en-150"/>
              </w:rPr>
              <w:t>9</w:t>
            </w:r>
            <w:r>
              <w:t>. gadu</w:t>
            </w:r>
          </w:p>
        </w:tc>
        <w:tc>
          <w:tcPr>
            <w:tcW w:w="1363" w:type="dxa"/>
            <w:vAlign w:val="bottom"/>
          </w:tcPr>
          <w:p w14:paraId="00CA244B" w14:textId="05DDFA3B" w:rsidR="001F442B" w:rsidRDefault="001F442B" w:rsidP="001F442B">
            <w:pPr>
              <w:jc w:val="center"/>
            </w:pPr>
            <w:r>
              <w:t>0</w:t>
            </w:r>
            <w:r>
              <w:rPr>
                <w:lang w:val="en-150"/>
              </w:rPr>
              <w:t>7</w:t>
            </w:r>
            <w:r>
              <w:t>.04.20</w:t>
            </w:r>
            <w:r>
              <w:rPr>
                <w:lang w:val="en-150"/>
              </w:rPr>
              <w:t>20</w:t>
            </w:r>
            <w:r>
              <w:t>.</w:t>
            </w:r>
          </w:p>
        </w:tc>
        <w:tc>
          <w:tcPr>
            <w:tcW w:w="1265" w:type="dxa"/>
            <w:vAlign w:val="center"/>
          </w:tcPr>
          <w:p w14:paraId="65DF0A90" w14:textId="77777777" w:rsidR="001F442B" w:rsidRDefault="001F442B" w:rsidP="001F442B">
            <w:pPr>
              <w:jc w:val="center"/>
            </w:pPr>
          </w:p>
        </w:tc>
      </w:tr>
      <w:tr w:rsidR="001F442B" w14:paraId="733AC208" w14:textId="77777777" w:rsidTr="009C40BE">
        <w:tc>
          <w:tcPr>
            <w:tcW w:w="3237" w:type="dxa"/>
          </w:tcPr>
          <w:p w14:paraId="12FA5A57" w14:textId="77777777" w:rsidR="001F442B" w:rsidRDefault="001F442B" w:rsidP="001F442B">
            <w:r>
              <w:t>Publikāciju statistikas rādītāji par uzvarētājiem un tiem piešķirtām līgumu summām</w:t>
            </w:r>
          </w:p>
        </w:tc>
        <w:tc>
          <w:tcPr>
            <w:tcW w:w="2431" w:type="dxa"/>
            <w:vAlign w:val="bottom"/>
          </w:tcPr>
          <w:p w14:paraId="29686A4A" w14:textId="77777777" w:rsidR="001F442B" w:rsidRDefault="001F442B" w:rsidP="001F442B">
            <w:r>
              <w:t>par 2018. gadu</w:t>
            </w:r>
          </w:p>
        </w:tc>
        <w:tc>
          <w:tcPr>
            <w:tcW w:w="1363" w:type="dxa"/>
            <w:vAlign w:val="bottom"/>
          </w:tcPr>
          <w:p w14:paraId="25C25294" w14:textId="77777777" w:rsidR="001F442B" w:rsidRDefault="001F442B" w:rsidP="001F442B">
            <w:pPr>
              <w:jc w:val="both"/>
            </w:pPr>
            <w:r>
              <w:t>05.04.2019.</w:t>
            </w:r>
          </w:p>
        </w:tc>
        <w:tc>
          <w:tcPr>
            <w:tcW w:w="1265" w:type="dxa"/>
            <w:vAlign w:val="bottom"/>
          </w:tcPr>
          <w:p w14:paraId="2AE6CC5C" w14:textId="04EA95FA" w:rsidR="001F442B" w:rsidRDefault="001F442B" w:rsidP="001F442B">
            <w:pPr>
              <w:jc w:val="center"/>
            </w:pPr>
            <w:r>
              <w:t>Skat. arhīvu</w:t>
            </w:r>
          </w:p>
        </w:tc>
      </w:tr>
      <w:tr w:rsidR="001F442B" w14:paraId="2BD235C6" w14:textId="77777777" w:rsidTr="00751A32">
        <w:tc>
          <w:tcPr>
            <w:tcW w:w="3237" w:type="dxa"/>
          </w:tcPr>
          <w:p w14:paraId="30329A3A" w14:textId="77777777" w:rsidR="001F442B" w:rsidRDefault="001F442B" w:rsidP="001F442B">
            <w:r>
              <w:t>Publikāciju statistikas rādītāji par uzvarētājiem un tiem piešķirtām līgumu summām</w:t>
            </w:r>
          </w:p>
        </w:tc>
        <w:tc>
          <w:tcPr>
            <w:tcW w:w="2431" w:type="dxa"/>
            <w:vAlign w:val="bottom"/>
          </w:tcPr>
          <w:p w14:paraId="20537D83" w14:textId="77777777" w:rsidR="001F442B" w:rsidRDefault="001F442B" w:rsidP="001F442B">
            <w:pPr>
              <w:jc w:val="both"/>
            </w:pPr>
            <w:r>
              <w:t>par 2017. gadu</w:t>
            </w:r>
          </w:p>
        </w:tc>
        <w:tc>
          <w:tcPr>
            <w:tcW w:w="1363" w:type="dxa"/>
            <w:shd w:val="clear" w:color="auto" w:fill="auto"/>
            <w:vAlign w:val="bottom"/>
          </w:tcPr>
          <w:p w14:paraId="3E02C748" w14:textId="77777777" w:rsidR="001F442B" w:rsidRDefault="001F442B" w:rsidP="001F442B">
            <w:pPr>
              <w:jc w:val="both"/>
            </w:pPr>
            <w:r>
              <w:t>08.01.2018.</w:t>
            </w:r>
          </w:p>
        </w:tc>
        <w:tc>
          <w:tcPr>
            <w:tcW w:w="1265" w:type="dxa"/>
            <w:vAlign w:val="bottom"/>
          </w:tcPr>
          <w:p w14:paraId="0BA3F3F2" w14:textId="77777777" w:rsidR="001F442B" w:rsidRDefault="001F442B" w:rsidP="001F442B">
            <w:pPr>
              <w:jc w:val="both"/>
            </w:pPr>
            <w:r>
              <w:t>Skat. arhīvu</w:t>
            </w:r>
          </w:p>
        </w:tc>
      </w:tr>
      <w:tr w:rsidR="001F442B" w14:paraId="1ADBF937" w14:textId="77777777" w:rsidTr="00751A32">
        <w:tc>
          <w:tcPr>
            <w:tcW w:w="3237" w:type="dxa"/>
          </w:tcPr>
          <w:p w14:paraId="3A65C2E0" w14:textId="77777777" w:rsidR="001F442B" w:rsidRDefault="001F442B" w:rsidP="001F442B">
            <w:r>
              <w:t>Publikāciju statistikas rādītāji par uzvarētājiem un tiem piešķirtām līgumu summām</w:t>
            </w:r>
          </w:p>
        </w:tc>
        <w:tc>
          <w:tcPr>
            <w:tcW w:w="2431" w:type="dxa"/>
            <w:vAlign w:val="bottom"/>
          </w:tcPr>
          <w:p w14:paraId="6CF1CBF6" w14:textId="77777777" w:rsidR="001F442B" w:rsidRDefault="001F442B" w:rsidP="001F442B">
            <w:pPr>
              <w:jc w:val="both"/>
            </w:pPr>
            <w:r>
              <w:t>par 2016. gadu</w:t>
            </w:r>
          </w:p>
        </w:tc>
        <w:tc>
          <w:tcPr>
            <w:tcW w:w="1363" w:type="dxa"/>
            <w:shd w:val="clear" w:color="auto" w:fill="auto"/>
            <w:vAlign w:val="bottom"/>
          </w:tcPr>
          <w:p w14:paraId="132A8C3D" w14:textId="77777777" w:rsidR="001F442B" w:rsidRDefault="001F442B" w:rsidP="001F442B">
            <w:pPr>
              <w:jc w:val="both"/>
            </w:pPr>
            <w:r>
              <w:t>09.01.2017.</w:t>
            </w:r>
          </w:p>
        </w:tc>
        <w:tc>
          <w:tcPr>
            <w:tcW w:w="1265" w:type="dxa"/>
            <w:vAlign w:val="bottom"/>
          </w:tcPr>
          <w:p w14:paraId="6252BAFA" w14:textId="77777777" w:rsidR="001F442B" w:rsidRDefault="001F442B" w:rsidP="001F442B">
            <w:pPr>
              <w:jc w:val="both"/>
            </w:pPr>
            <w:r>
              <w:t>Skat. arhīvu</w:t>
            </w:r>
          </w:p>
        </w:tc>
      </w:tr>
    </w:tbl>
    <w:p w14:paraId="03F47825" w14:textId="77777777" w:rsidR="001F442B" w:rsidRDefault="001F442B" w:rsidP="001F442B">
      <w:pPr>
        <w:jc w:val="both"/>
        <w:rPr>
          <w:b/>
          <w:sz w:val="24"/>
          <w:szCs w:val="24"/>
        </w:rPr>
      </w:pPr>
    </w:p>
    <w:p w14:paraId="54B1C9A7" w14:textId="77777777" w:rsidR="001F442B" w:rsidRDefault="001F442B" w:rsidP="001F442B">
      <w:pPr>
        <w:jc w:val="both"/>
        <w:rPr>
          <w:b/>
        </w:rPr>
      </w:pPr>
      <w:r w:rsidRPr="005304FF">
        <w:rPr>
          <w:b/>
          <w:sz w:val="24"/>
          <w:szCs w:val="24"/>
        </w:rPr>
        <w:t>Datu</w:t>
      </w:r>
      <w:r>
        <w:rPr>
          <w:b/>
        </w:rPr>
        <w:t xml:space="preserve"> </w:t>
      </w:r>
      <w:r w:rsidRPr="005304FF">
        <w:rPr>
          <w:b/>
          <w:sz w:val="24"/>
          <w:szCs w:val="24"/>
        </w:rPr>
        <w:t>pieejamība</w:t>
      </w:r>
    </w:p>
    <w:p w14:paraId="4391FDEF" w14:textId="77777777" w:rsidR="001F442B" w:rsidRDefault="001F442B" w:rsidP="001F442B">
      <w:pPr>
        <w:jc w:val="both"/>
        <w:rPr>
          <w:b/>
          <w:sz w:val="24"/>
          <w:szCs w:val="24"/>
        </w:rPr>
      </w:pPr>
      <w:r>
        <w:t xml:space="preserve">Apkopotie dati ir pieejami, sākot no </w:t>
      </w:r>
      <w:r w:rsidRPr="00C47D9A">
        <w:t>20</w:t>
      </w:r>
      <w:r>
        <w:t>16</w:t>
      </w:r>
      <w:r w:rsidRPr="00C47D9A">
        <w:t>. gada.</w:t>
      </w:r>
    </w:p>
    <w:p w14:paraId="52C793BD" w14:textId="77777777" w:rsidR="001F442B" w:rsidRPr="0096511F" w:rsidRDefault="001F442B" w:rsidP="001F442B">
      <w:pPr>
        <w:jc w:val="both"/>
        <w:rPr>
          <w:b/>
          <w:sz w:val="24"/>
          <w:szCs w:val="24"/>
        </w:rPr>
      </w:pPr>
      <w:r w:rsidRPr="0096511F">
        <w:rPr>
          <w:b/>
          <w:sz w:val="24"/>
          <w:szCs w:val="24"/>
        </w:rPr>
        <w:t>Datu izplatīšana</w:t>
      </w:r>
    </w:p>
    <w:p w14:paraId="4D7B924D" w14:textId="77777777" w:rsidR="001F442B" w:rsidRDefault="001F442B" w:rsidP="001F442B">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7F7201A9" w14:textId="77777777" w:rsidR="008B49B1" w:rsidRDefault="008B49B1" w:rsidP="001F442B">
      <w:pPr>
        <w:jc w:val="both"/>
        <w:rPr>
          <w:b/>
          <w:sz w:val="24"/>
          <w:szCs w:val="24"/>
        </w:rPr>
      </w:pPr>
    </w:p>
    <w:p w14:paraId="18A8693E" w14:textId="707624E3" w:rsidR="001F442B" w:rsidRPr="00D34856" w:rsidRDefault="001F442B" w:rsidP="001F442B">
      <w:pPr>
        <w:jc w:val="both"/>
        <w:rPr>
          <w:b/>
          <w:sz w:val="24"/>
          <w:szCs w:val="24"/>
        </w:rPr>
      </w:pPr>
      <w:r w:rsidRPr="00D34856">
        <w:rPr>
          <w:b/>
          <w:sz w:val="24"/>
          <w:szCs w:val="24"/>
        </w:rPr>
        <w:lastRenderedPageBreak/>
        <w:t>Datu izplatīšanas formāts</w:t>
      </w:r>
    </w:p>
    <w:p w14:paraId="0FDA3E20" w14:textId="77777777" w:rsidR="001F442B" w:rsidRDefault="001F442B" w:rsidP="001F442B">
      <w:pPr>
        <w:jc w:val="both"/>
      </w:pPr>
      <w:r>
        <w:t xml:space="preserve">Datu izplatīšanas formāts (MS Excel). </w:t>
      </w:r>
    </w:p>
    <w:p w14:paraId="428E19DB" w14:textId="77777777" w:rsidR="001F442B" w:rsidRDefault="001F442B" w:rsidP="001F442B">
      <w:pPr>
        <w:shd w:val="clear" w:color="auto" w:fill="FFFFFF" w:themeFill="background1"/>
        <w:jc w:val="both"/>
        <w:rPr>
          <w:b/>
        </w:rPr>
      </w:pPr>
      <w:r w:rsidRPr="008E1014">
        <w:rPr>
          <w:b/>
        </w:rPr>
        <w:t xml:space="preserve">Datu lietotāji     </w:t>
      </w:r>
    </w:p>
    <w:p w14:paraId="6082C44B" w14:textId="77777777" w:rsidR="001F442B" w:rsidRPr="008E1014" w:rsidRDefault="001F442B" w:rsidP="001F442B">
      <w:pPr>
        <w:shd w:val="clear" w:color="auto" w:fill="FFFFFF" w:themeFill="background1"/>
        <w:jc w:val="both"/>
      </w:pPr>
      <w:r>
        <w:t>Finanšu ministrija, Valsts ieņēmumu dienests un citi lietotāji.</w:t>
      </w:r>
    </w:p>
    <w:p w14:paraId="13B15401" w14:textId="77777777" w:rsidR="001F442B" w:rsidRPr="00DC5493" w:rsidRDefault="001F442B" w:rsidP="001F442B">
      <w:pPr>
        <w:jc w:val="both"/>
        <w:rPr>
          <w:b/>
        </w:rPr>
      </w:pPr>
      <w:r w:rsidRPr="005304FF">
        <w:rPr>
          <w:b/>
          <w:sz w:val="24"/>
          <w:szCs w:val="24"/>
        </w:rPr>
        <w:t>Datu</w:t>
      </w:r>
      <w:r w:rsidRPr="00DC5493">
        <w:rPr>
          <w:b/>
        </w:rPr>
        <w:t xml:space="preserve"> </w:t>
      </w:r>
      <w:r w:rsidRPr="005304FF">
        <w:rPr>
          <w:b/>
          <w:sz w:val="24"/>
          <w:szCs w:val="24"/>
        </w:rPr>
        <w:t>vākšana</w:t>
      </w:r>
    </w:p>
    <w:p w14:paraId="14F06D47" w14:textId="77777777" w:rsidR="001F442B" w:rsidRDefault="001F442B" w:rsidP="001F442B">
      <w:pPr>
        <w:jc w:val="both"/>
      </w:pPr>
      <w:r w:rsidRPr="004634DA">
        <w:t xml:space="preserve">Dati tiek iegūti no </w:t>
      </w:r>
      <w:r>
        <w:t xml:space="preserve">šādiem </w:t>
      </w:r>
      <w:r w:rsidRPr="004634DA">
        <w:t>Publikāciju vadības sistēmā publicētiem iepirkumu paziņojumiem</w:t>
      </w:r>
      <w:r>
        <w:t>:</w:t>
      </w:r>
    </w:p>
    <w:p w14:paraId="669CF822" w14:textId="77777777" w:rsidR="001F442B" w:rsidRDefault="001F442B" w:rsidP="001F442B">
      <w:pPr>
        <w:pStyle w:val="Sarakstarindkopa"/>
        <w:numPr>
          <w:ilvl w:val="0"/>
          <w:numId w:val="1"/>
        </w:numPr>
        <w:jc w:val="both"/>
      </w:pPr>
      <w:r>
        <w:t xml:space="preserve">paziņojumiem </w:t>
      </w:r>
      <w:r w:rsidRPr="004634DA">
        <w:t xml:space="preserve">par </w:t>
      </w:r>
      <w:r>
        <w:t xml:space="preserve">līguma slēgšanas tiesību piešķiršanu, </w:t>
      </w:r>
      <w:r w:rsidRPr="004634DA">
        <w:t>informatīv</w:t>
      </w:r>
      <w:r>
        <w:t>iem</w:t>
      </w:r>
      <w:r w:rsidRPr="004634DA">
        <w:t xml:space="preserve"> paziņojum</w:t>
      </w:r>
      <w:r>
        <w:t>iem</w:t>
      </w:r>
      <w:r w:rsidRPr="004634DA">
        <w:t xml:space="preserve"> par noslēgto līgumu</w:t>
      </w:r>
      <w:r>
        <w:t xml:space="preserve"> un</w:t>
      </w:r>
      <w:r w:rsidRPr="009D43E8">
        <w:t xml:space="preserve"> </w:t>
      </w:r>
      <w:r>
        <w:t>paziņojumiem par sociāliem un citiem īpašiem pakalpojumiem – paziņojums par līguma slēgšanas tiesību piešķiršanu atbilstoši Ministru kabineta 2017. gada 28. februāra noteikumiem Nr. 103 „Publisko iepirkumu paziņojumi un to sagatavošanas kārtība” (spēkā no 01.03.2017.);</w:t>
      </w:r>
    </w:p>
    <w:p w14:paraId="2EE82B29" w14:textId="77777777" w:rsidR="001F442B" w:rsidRPr="00B02E17" w:rsidRDefault="001F442B" w:rsidP="001F442B">
      <w:pPr>
        <w:jc w:val="both"/>
        <w:rPr>
          <w:b/>
          <w:sz w:val="24"/>
          <w:szCs w:val="24"/>
        </w:rPr>
      </w:pPr>
      <w:r w:rsidRPr="00B02E17">
        <w:rPr>
          <w:b/>
          <w:sz w:val="24"/>
          <w:szCs w:val="24"/>
        </w:rPr>
        <w:t>Atskaites periods</w:t>
      </w:r>
    </w:p>
    <w:p w14:paraId="1BCC9292" w14:textId="77777777" w:rsidR="001F442B" w:rsidRPr="00EE7C26" w:rsidRDefault="001F442B" w:rsidP="001F442B">
      <w:pPr>
        <w:jc w:val="both"/>
      </w:pPr>
      <w:r>
        <w:t>Atskaites periods ir kalendārais gads.</w:t>
      </w:r>
    </w:p>
    <w:p w14:paraId="121FBA3E" w14:textId="77777777" w:rsidR="001F442B" w:rsidRDefault="001F442B" w:rsidP="001F442B">
      <w:pPr>
        <w:jc w:val="both"/>
        <w:rPr>
          <w:b/>
          <w:sz w:val="24"/>
          <w:szCs w:val="24"/>
        </w:rPr>
      </w:pPr>
      <w:r>
        <w:rPr>
          <w:b/>
          <w:sz w:val="24"/>
          <w:szCs w:val="24"/>
        </w:rPr>
        <w:t>Klasifikācijas</w:t>
      </w:r>
    </w:p>
    <w:p w14:paraId="66388FC6" w14:textId="77777777" w:rsidR="001F442B" w:rsidRDefault="001F442B" w:rsidP="001F442B">
      <w:pPr>
        <w:jc w:val="both"/>
      </w:pPr>
      <w:r>
        <w:t>Statistikas rādītāju kopumā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22F08210" w14:textId="77777777" w:rsidR="001F442B" w:rsidRPr="00621F1C" w:rsidRDefault="001F442B" w:rsidP="001F442B">
      <w:pPr>
        <w:jc w:val="both"/>
        <w:rPr>
          <w:b/>
        </w:rPr>
      </w:pPr>
      <w:r w:rsidRPr="005304FF">
        <w:rPr>
          <w:b/>
          <w:sz w:val="24"/>
          <w:szCs w:val="24"/>
        </w:rPr>
        <w:t>Datu</w:t>
      </w:r>
      <w:r w:rsidRPr="00621F1C">
        <w:rPr>
          <w:b/>
        </w:rPr>
        <w:t xml:space="preserve"> </w:t>
      </w:r>
      <w:r w:rsidRPr="005304FF">
        <w:rPr>
          <w:b/>
          <w:sz w:val="24"/>
          <w:szCs w:val="24"/>
        </w:rPr>
        <w:t>aprēķināšana</w:t>
      </w:r>
    </w:p>
    <w:p w14:paraId="7FBA5F33" w14:textId="77777777" w:rsidR="001F442B" w:rsidRDefault="001F442B" w:rsidP="001F442B">
      <w:pPr>
        <w:jc w:val="both"/>
      </w:pPr>
      <w:r>
        <w:t>Gada griezumā iegūtie dati  tiek sarindoti un netiek salīdzināti ar iepriekšējā gada rādītājiem, un netiek aprēķināts izaugsmes temps.</w:t>
      </w:r>
    </w:p>
    <w:p w14:paraId="2BE31AFE" w14:textId="77777777" w:rsidR="001F442B" w:rsidRDefault="001F442B" w:rsidP="001F442B">
      <w:pPr>
        <w:jc w:val="both"/>
        <w:rPr>
          <w:b/>
          <w:sz w:val="24"/>
          <w:szCs w:val="24"/>
        </w:rPr>
      </w:pPr>
      <w:r w:rsidRPr="00C64F90">
        <w:rPr>
          <w:b/>
          <w:sz w:val="24"/>
          <w:szCs w:val="24"/>
        </w:rPr>
        <w:t>Konfidencialitāte</w:t>
      </w:r>
    </w:p>
    <w:p w14:paraId="428F58AA" w14:textId="77777777" w:rsidR="001F442B" w:rsidRPr="00F5495A" w:rsidRDefault="001F442B" w:rsidP="001F442B">
      <w:pPr>
        <w:jc w:val="both"/>
        <w:rPr>
          <w:sz w:val="24"/>
          <w:szCs w:val="24"/>
        </w:rPr>
      </w:pPr>
      <w:r>
        <w:rPr>
          <w:sz w:val="24"/>
          <w:szCs w:val="24"/>
        </w:rPr>
        <w:t xml:space="preserve">Iepirkumu uzraudzības biroja tīmekļvietnē publicētie pasūtītāju iepirkumu paziņojumi nesatur konfidenciālus datus. </w:t>
      </w:r>
    </w:p>
    <w:p w14:paraId="10495C29" w14:textId="77777777" w:rsidR="001F442B" w:rsidRPr="00C64F90" w:rsidRDefault="001F442B" w:rsidP="001F442B">
      <w:pPr>
        <w:jc w:val="both"/>
        <w:rPr>
          <w:b/>
          <w:sz w:val="24"/>
          <w:szCs w:val="24"/>
        </w:rPr>
      </w:pPr>
      <w:r w:rsidRPr="00C64F90">
        <w:rPr>
          <w:b/>
          <w:sz w:val="24"/>
          <w:szCs w:val="24"/>
        </w:rPr>
        <w:t>Kvalitāte</w:t>
      </w:r>
    </w:p>
    <w:p w14:paraId="696141AC" w14:textId="77777777" w:rsidR="001F442B" w:rsidRDefault="001F442B" w:rsidP="001F442B">
      <w:pPr>
        <w:shd w:val="clear" w:color="auto" w:fill="FFFFFF" w:themeFill="background1"/>
        <w:jc w:val="both"/>
      </w:pPr>
      <w:r>
        <w:t>Kvalitāte tiek nodrošināta, ievērojot Eiropas Statistikas prakses kodeksa noteiktās prasības.</w:t>
      </w:r>
    </w:p>
    <w:p w14:paraId="532146D7" w14:textId="77777777" w:rsidR="001F442B" w:rsidRPr="00DF3417" w:rsidRDefault="001F442B" w:rsidP="001F442B">
      <w:pPr>
        <w:jc w:val="both"/>
        <w:rPr>
          <w:b/>
          <w:sz w:val="24"/>
          <w:szCs w:val="24"/>
        </w:rPr>
      </w:pPr>
      <w:r w:rsidRPr="00DF3417">
        <w:rPr>
          <w:b/>
          <w:sz w:val="24"/>
          <w:szCs w:val="24"/>
        </w:rPr>
        <w:t>Atbilstība</w:t>
      </w:r>
    </w:p>
    <w:p w14:paraId="3EA77A66" w14:textId="77777777" w:rsidR="001F442B" w:rsidRDefault="001F442B" w:rsidP="001F442B">
      <w:pPr>
        <w:jc w:val="both"/>
        <w:rPr>
          <w:sz w:val="24"/>
          <w:szCs w:val="24"/>
        </w:rPr>
      </w:pPr>
      <w:r>
        <w:rPr>
          <w:sz w:val="24"/>
          <w:szCs w:val="24"/>
        </w:rPr>
        <w:t xml:space="preserve">Apkopotie statistikas rādītāji atbilst lietotāju vajadzībām kopā gada griezumā. </w:t>
      </w:r>
    </w:p>
    <w:p w14:paraId="3A0F8228" w14:textId="77777777" w:rsidR="001F442B" w:rsidRPr="003431ED" w:rsidRDefault="001F442B" w:rsidP="001F442B">
      <w:pPr>
        <w:jc w:val="both"/>
        <w:rPr>
          <w:b/>
          <w:sz w:val="24"/>
          <w:szCs w:val="24"/>
        </w:rPr>
      </w:pPr>
      <w:r w:rsidRPr="003431ED">
        <w:rPr>
          <w:b/>
          <w:sz w:val="24"/>
          <w:szCs w:val="24"/>
        </w:rPr>
        <w:t>Precizitāte</w:t>
      </w:r>
    </w:p>
    <w:p w14:paraId="00010FFA" w14:textId="77777777" w:rsidR="001F442B" w:rsidRDefault="001F442B" w:rsidP="001F442B">
      <w:pPr>
        <w:jc w:val="both"/>
        <w:rPr>
          <w:sz w:val="24"/>
          <w:szCs w:val="24"/>
        </w:rPr>
      </w:pPr>
      <w:r>
        <w:rPr>
          <w:sz w:val="24"/>
          <w:szCs w:val="24"/>
        </w:rPr>
        <w:t>Gada apkopoto datu precizitāte kopumā ir nemainīga.</w:t>
      </w:r>
    </w:p>
    <w:p w14:paraId="22C42DC7" w14:textId="77777777" w:rsidR="008B49B1" w:rsidRDefault="008B49B1" w:rsidP="001F442B">
      <w:pPr>
        <w:jc w:val="both"/>
        <w:rPr>
          <w:b/>
          <w:sz w:val="24"/>
          <w:szCs w:val="24"/>
        </w:rPr>
      </w:pPr>
    </w:p>
    <w:p w14:paraId="43CE9C52" w14:textId="53B6B17F" w:rsidR="001F442B" w:rsidRPr="00DD2E22" w:rsidRDefault="001F442B" w:rsidP="001F442B">
      <w:pPr>
        <w:jc w:val="both"/>
        <w:rPr>
          <w:b/>
          <w:sz w:val="24"/>
          <w:szCs w:val="24"/>
        </w:rPr>
      </w:pPr>
      <w:r w:rsidRPr="00DD2E22">
        <w:rPr>
          <w:b/>
          <w:sz w:val="24"/>
          <w:szCs w:val="24"/>
        </w:rPr>
        <w:lastRenderedPageBreak/>
        <w:t>Savlaicīgums</w:t>
      </w:r>
    </w:p>
    <w:p w14:paraId="684FDFF6" w14:textId="77777777" w:rsidR="001F442B" w:rsidRDefault="001F442B" w:rsidP="001F442B">
      <w:pPr>
        <w:jc w:val="both"/>
        <w:rPr>
          <w:sz w:val="24"/>
          <w:szCs w:val="24"/>
        </w:rPr>
      </w:pPr>
      <w:r>
        <w:rPr>
          <w:sz w:val="24"/>
          <w:szCs w:val="24"/>
        </w:rPr>
        <w:t>Iepirkumu uzraudzības birojs savlaicīgi, atbilstoši datu publicēšanas kalendāram, publicē apkopotos statistikas datus.</w:t>
      </w:r>
    </w:p>
    <w:p w14:paraId="5B4FD6D4" w14:textId="77777777" w:rsidR="001F442B" w:rsidRPr="00713B42" w:rsidRDefault="001F442B" w:rsidP="001F442B">
      <w:pPr>
        <w:jc w:val="both"/>
        <w:rPr>
          <w:b/>
          <w:sz w:val="24"/>
          <w:szCs w:val="24"/>
        </w:rPr>
      </w:pPr>
      <w:r w:rsidRPr="00713B42">
        <w:rPr>
          <w:b/>
          <w:sz w:val="24"/>
          <w:szCs w:val="24"/>
        </w:rPr>
        <w:t>Salīdzināmība</w:t>
      </w:r>
    </w:p>
    <w:p w14:paraId="20F16387" w14:textId="77777777" w:rsidR="001F442B" w:rsidRDefault="001F442B" w:rsidP="001F442B">
      <w:pPr>
        <w:shd w:val="clear" w:color="auto" w:fill="FFFFFF" w:themeFill="background1"/>
        <w:jc w:val="both"/>
      </w:pPr>
      <w:r>
        <w:t>D</w:t>
      </w:r>
      <w:r w:rsidRPr="00C64F90">
        <w:t xml:space="preserve">ati </w:t>
      </w:r>
      <w:r>
        <w:t>netiek salīdzināti, tikai apkopoti.</w:t>
      </w:r>
    </w:p>
    <w:p w14:paraId="6783E3B8" w14:textId="77777777" w:rsidR="001F442B" w:rsidRDefault="001F442B" w:rsidP="001F442B">
      <w:pPr>
        <w:jc w:val="both"/>
        <w:rPr>
          <w:b/>
          <w:sz w:val="24"/>
          <w:szCs w:val="24"/>
        </w:rPr>
      </w:pPr>
      <w:r w:rsidRPr="0063687C">
        <w:rPr>
          <w:b/>
          <w:sz w:val="24"/>
          <w:szCs w:val="24"/>
        </w:rPr>
        <w:t xml:space="preserve">Datu </w:t>
      </w:r>
      <w:r>
        <w:rPr>
          <w:b/>
          <w:sz w:val="24"/>
          <w:szCs w:val="24"/>
        </w:rPr>
        <w:t>precizēšana</w:t>
      </w:r>
    </w:p>
    <w:p w14:paraId="49C3F417" w14:textId="77777777" w:rsidR="001F442B" w:rsidRPr="00A635B2" w:rsidRDefault="001F442B" w:rsidP="001F442B">
      <w:pPr>
        <w:jc w:val="both"/>
        <w:rPr>
          <w:sz w:val="24"/>
          <w:szCs w:val="24"/>
        </w:rPr>
      </w:pPr>
      <w:r>
        <w:rPr>
          <w:sz w:val="24"/>
          <w:szCs w:val="24"/>
        </w:rPr>
        <w:t>Nepieciešamības gadījumā a</w:t>
      </w:r>
      <w:r w:rsidRPr="00A635B2">
        <w:rPr>
          <w:sz w:val="24"/>
          <w:szCs w:val="24"/>
        </w:rPr>
        <w:t>ttiecīg</w:t>
      </w:r>
      <w:r>
        <w:rPr>
          <w:sz w:val="24"/>
          <w:szCs w:val="24"/>
        </w:rPr>
        <w:t>ie</w:t>
      </w:r>
      <w:r w:rsidRPr="00A635B2">
        <w:rPr>
          <w:sz w:val="24"/>
          <w:szCs w:val="24"/>
        </w:rPr>
        <w:t xml:space="preserve"> </w:t>
      </w:r>
      <w:r>
        <w:rPr>
          <w:sz w:val="24"/>
          <w:szCs w:val="24"/>
        </w:rPr>
        <w:t xml:space="preserve">iepirkumu paziņojumu publikāciju rādītāji var tikt </w:t>
      </w:r>
      <w:r w:rsidRPr="00A635B2">
        <w:rPr>
          <w:sz w:val="24"/>
          <w:szCs w:val="24"/>
        </w:rPr>
        <w:t>precizē</w:t>
      </w:r>
      <w:r>
        <w:rPr>
          <w:sz w:val="24"/>
          <w:szCs w:val="24"/>
        </w:rPr>
        <w:t>ti, publicējot datu precizēšanas iemeslus</w:t>
      </w:r>
      <w:r w:rsidRPr="00A635B2">
        <w:rPr>
          <w:sz w:val="24"/>
          <w:szCs w:val="24"/>
        </w:rPr>
        <w:t>.</w:t>
      </w:r>
    </w:p>
    <w:p w14:paraId="7D7805EC" w14:textId="77777777" w:rsidR="001F442B" w:rsidRPr="000204D7" w:rsidRDefault="001F442B" w:rsidP="001F442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F442B" w:rsidRPr="00C26E9C" w14:paraId="0AD4D762" w14:textId="77777777" w:rsidTr="00751A32">
        <w:tc>
          <w:tcPr>
            <w:tcW w:w="2542" w:type="dxa"/>
            <w:shd w:val="clear" w:color="auto" w:fill="auto"/>
          </w:tcPr>
          <w:p w14:paraId="00881A56" w14:textId="77777777" w:rsidR="001F442B" w:rsidRPr="00C26E9C" w:rsidRDefault="001F442B" w:rsidP="00751A32">
            <w:pPr>
              <w:jc w:val="both"/>
            </w:pPr>
            <w:r w:rsidRPr="00C26E9C">
              <w:t>Statistikas iestāde</w:t>
            </w:r>
          </w:p>
        </w:tc>
        <w:tc>
          <w:tcPr>
            <w:tcW w:w="6384" w:type="dxa"/>
            <w:shd w:val="clear" w:color="auto" w:fill="auto"/>
          </w:tcPr>
          <w:p w14:paraId="0067026E" w14:textId="77777777" w:rsidR="001F442B" w:rsidRPr="00C26E9C" w:rsidRDefault="001F442B" w:rsidP="00751A32">
            <w:pPr>
              <w:jc w:val="both"/>
            </w:pPr>
            <w:r w:rsidRPr="00C26E9C">
              <w:t>Iepirkumu uzraudzības birojs</w:t>
            </w:r>
          </w:p>
        </w:tc>
      </w:tr>
      <w:tr w:rsidR="001F442B" w:rsidRPr="00C26E9C" w14:paraId="0B627ADE" w14:textId="77777777" w:rsidTr="00751A32">
        <w:tc>
          <w:tcPr>
            <w:tcW w:w="2542" w:type="dxa"/>
            <w:shd w:val="clear" w:color="auto" w:fill="auto"/>
          </w:tcPr>
          <w:p w14:paraId="22578A07" w14:textId="77777777" w:rsidR="001F442B" w:rsidRDefault="001F442B" w:rsidP="00751A32">
            <w:pPr>
              <w:jc w:val="both"/>
            </w:pPr>
            <w:r>
              <w:t>E-pasts</w:t>
            </w:r>
          </w:p>
        </w:tc>
        <w:tc>
          <w:tcPr>
            <w:tcW w:w="6384" w:type="dxa"/>
            <w:shd w:val="clear" w:color="auto" w:fill="auto"/>
          </w:tcPr>
          <w:p w14:paraId="1356FE32" w14:textId="77777777" w:rsidR="001F442B" w:rsidRDefault="001F442B" w:rsidP="00751A32">
            <w:pPr>
              <w:jc w:val="both"/>
            </w:pPr>
            <w:hyperlink r:id="rId6" w:history="1">
              <w:r w:rsidRPr="009250BC">
                <w:rPr>
                  <w:rStyle w:val="Hipersaite"/>
                </w:rPr>
                <w:t>pasts@iub.gov.lv</w:t>
              </w:r>
            </w:hyperlink>
          </w:p>
        </w:tc>
      </w:tr>
      <w:tr w:rsidR="001F442B" w:rsidRPr="00C26E9C" w14:paraId="75A859EF" w14:textId="77777777" w:rsidTr="00751A32">
        <w:tc>
          <w:tcPr>
            <w:tcW w:w="8926" w:type="dxa"/>
            <w:gridSpan w:val="2"/>
            <w:shd w:val="clear" w:color="auto" w:fill="auto"/>
          </w:tcPr>
          <w:p w14:paraId="5C103AB0" w14:textId="77777777" w:rsidR="001F442B" w:rsidRDefault="001F442B" w:rsidP="00751A32">
            <w:pPr>
              <w:jc w:val="both"/>
            </w:pPr>
            <w:r>
              <w:t>Informācijas departaments</w:t>
            </w:r>
          </w:p>
        </w:tc>
      </w:tr>
      <w:tr w:rsidR="001F442B" w:rsidRPr="00C26E9C" w14:paraId="560944AE" w14:textId="77777777" w:rsidTr="00751A32">
        <w:tc>
          <w:tcPr>
            <w:tcW w:w="2542" w:type="dxa"/>
            <w:shd w:val="clear" w:color="auto" w:fill="auto"/>
          </w:tcPr>
          <w:p w14:paraId="568F2A85" w14:textId="77777777" w:rsidR="001F442B" w:rsidRPr="00C26E9C" w:rsidRDefault="001F442B" w:rsidP="00751A32">
            <w:pPr>
              <w:jc w:val="both"/>
            </w:pPr>
            <w:r w:rsidRPr="00C26E9C">
              <w:t>Tālruņa numurs</w:t>
            </w:r>
          </w:p>
        </w:tc>
        <w:tc>
          <w:tcPr>
            <w:tcW w:w="6384" w:type="dxa"/>
            <w:shd w:val="clear" w:color="auto" w:fill="auto"/>
          </w:tcPr>
          <w:p w14:paraId="4D5F2488" w14:textId="77777777" w:rsidR="001F442B" w:rsidRPr="00C26E9C" w:rsidRDefault="001F442B" w:rsidP="00751A32">
            <w:pPr>
              <w:jc w:val="both"/>
            </w:pPr>
            <w:r>
              <w:t>67326708</w:t>
            </w:r>
          </w:p>
        </w:tc>
      </w:tr>
    </w:tbl>
    <w:p w14:paraId="3C9CA7CB" w14:textId="77777777" w:rsidR="001F442B" w:rsidRDefault="001F442B" w:rsidP="001F442B">
      <w:pPr>
        <w:jc w:val="both"/>
      </w:pPr>
    </w:p>
    <w:p w14:paraId="60DDF5C1" w14:textId="77777777" w:rsidR="001F442B" w:rsidRPr="000204D7" w:rsidRDefault="001F442B" w:rsidP="001F442B">
      <w:pPr>
        <w:jc w:val="both"/>
        <w:rPr>
          <w:b/>
          <w:sz w:val="24"/>
          <w:szCs w:val="24"/>
        </w:rPr>
      </w:pPr>
      <w:r w:rsidRPr="000204D7">
        <w:rPr>
          <w:b/>
          <w:sz w:val="24"/>
          <w:szCs w:val="24"/>
        </w:rPr>
        <w:t>Metadati pēdējo reizi atjaunoti</w:t>
      </w:r>
    </w:p>
    <w:p w14:paraId="3E29D33E" w14:textId="5D664D81" w:rsidR="001F442B" w:rsidRPr="00C64F90" w:rsidRDefault="001F442B" w:rsidP="001F442B">
      <w:pPr>
        <w:jc w:val="both"/>
      </w:pPr>
      <w:r>
        <w:t>0</w:t>
      </w:r>
      <w:r>
        <w:rPr>
          <w:lang w:val="en-150"/>
        </w:rPr>
        <w:t>7</w:t>
      </w:r>
      <w:r>
        <w:t>.04.20</w:t>
      </w:r>
      <w:r>
        <w:rPr>
          <w:lang w:val="en-150"/>
        </w:rPr>
        <w:t>20</w:t>
      </w:r>
      <w:r>
        <w:t>.</w:t>
      </w:r>
    </w:p>
    <w:p w14:paraId="6599BB1A" w14:textId="77777777" w:rsidR="001F442B" w:rsidRDefault="001F442B" w:rsidP="001F442B">
      <w:pPr>
        <w:jc w:val="both"/>
        <w:rPr>
          <w:b/>
          <w:sz w:val="24"/>
          <w:szCs w:val="24"/>
        </w:rPr>
      </w:pPr>
      <w:r w:rsidRPr="000204D7">
        <w:rPr>
          <w:b/>
          <w:sz w:val="24"/>
          <w:szCs w:val="24"/>
        </w:rPr>
        <w:t>Saistītās tēmas</w:t>
      </w:r>
      <w:r>
        <w:rPr>
          <w:b/>
          <w:sz w:val="24"/>
          <w:szCs w:val="24"/>
        </w:rPr>
        <w:t xml:space="preserve"> </w:t>
      </w:r>
    </w:p>
    <w:p w14:paraId="55ABBC85" w14:textId="77777777" w:rsidR="001F442B" w:rsidRDefault="001F442B" w:rsidP="001F442B"/>
    <w:p w14:paraId="4D0FB1B7" w14:textId="77777777" w:rsidR="007C07C3" w:rsidRDefault="008B49B1"/>
    <w:sectPr w:rsidR="007C07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2B"/>
    <w:rsid w:val="001F442B"/>
    <w:rsid w:val="008B49B1"/>
    <w:rsid w:val="00B579FC"/>
    <w:rsid w:val="00CD38F0"/>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53DA"/>
  <w15:chartTrackingRefBased/>
  <w15:docId w15:val="{6CA62607-6DEB-4888-98E9-E3C4E776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42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F442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F442B"/>
    <w:pPr>
      <w:ind w:left="720"/>
      <w:contextualSpacing/>
    </w:pPr>
  </w:style>
  <w:style w:type="character" w:styleId="Hipersaite">
    <w:name w:val="Hyperlink"/>
    <w:basedOn w:val="Noklusjumarindkopasfonts"/>
    <w:uiPriority w:val="99"/>
    <w:unhideWhenUsed/>
    <w:rsid w:val="001F4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11" Type="http://schemas.openxmlformats.org/officeDocument/2006/relationships/customXml" Target="../customXml/item3.xml"/><Relationship Id="rId5" Type="http://schemas.openxmlformats.org/officeDocument/2006/relationships/hyperlink" Target="http://iub.gov.lv/lv/node/556"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Props1.xml><?xml version="1.0" encoding="utf-8"?>
<ds:datastoreItem xmlns:ds="http://schemas.openxmlformats.org/officeDocument/2006/customXml" ds:itemID="{67F8ABCE-3967-43B2-9C94-21109F6ABFD3}"/>
</file>

<file path=customXml/itemProps2.xml><?xml version="1.0" encoding="utf-8"?>
<ds:datastoreItem xmlns:ds="http://schemas.openxmlformats.org/officeDocument/2006/customXml" ds:itemID="{0D50C241-EA33-4887-B8A8-7C8613B3AEBB}"/>
</file>

<file path=customXml/itemProps3.xml><?xml version="1.0" encoding="utf-8"?>
<ds:datastoreItem xmlns:ds="http://schemas.openxmlformats.org/officeDocument/2006/customXml" ds:itemID="{A0816129-1044-4A64-872F-D92C2481AE5E}"/>
</file>

<file path=docProps/app.xml><?xml version="1.0" encoding="utf-8"?>
<Properties xmlns="http://schemas.openxmlformats.org/officeDocument/2006/extended-properties" xmlns:vt="http://schemas.openxmlformats.org/officeDocument/2006/docPropsVTypes">
  <Template>Normal</Template>
  <TotalTime>14</TotalTime>
  <Pages>3</Pages>
  <Words>716</Words>
  <Characters>4083</Characters>
  <Application>Microsoft Office Word</Application>
  <DocSecurity>0</DocSecurity>
  <Lines>34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Kundziņa</dc:creator>
  <cp:keywords/>
  <dc:description/>
  <cp:lastModifiedBy>Linda Kundziņa</cp:lastModifiedBy>
  <cp:revision>1</cp:revision>
  <dcterms:created xsi:type="dcterms:W3CDTF">2020-03-20T11:17:00Z</dcterms:created>
  <dcterms:modified xsi:type="dcterms:W3CDTF">2020-03-20T11:31:00Z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989600</vt:r8>
  </property>
</Properties>
</file>